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2E964" w14:textId="195F9C7B" w:rsidR="00BA386D" w:rsidRDefault="00BA386D" w:rsidP="00F0533E">
      <w:pPr>
        <w:rPr>
          <w:b/>
          <w:bCs/>
          <w:noProof/>
        </w:rPr>
      </w:pPr>
      <w:r w:rsidRPr="00BA386D">
        <w:rPr>
          <w:rFonts w:ascii="Verdana" w:eastAsia="Times New Roman" w:hAnsi="Verdana" w:cs="Times New Roman"/>
          <w:lang w:eastAsia="cs-CZ"/>
        </w:rPr>
        <w:t>Příloha č. 2 Kupní smlouvy - Specifikace předmětu koupě</w:t>
      </w:r>
    </w:p>
    <w:p w14:paraId="6441E888" w14:textId="01F00317" w:rsidR="002C3AC9" w:rsidRPr="002C3AC9" w:rsidRDefault="002C3AC9" w:rsidP="00F0533E">
      <w:pPr>
        <w:rPr>
          <w:b/>
          <w:bCs/>
          <w:noProof/>
        </w:rPr>
      </w:pPr>
      <w:r w:rsidRPr="002C3AC9">
        <w:rPr>
          <w:b/>
          <w:bCs/>
          <w:noProof/>
        </w:rPr>
        <w:t>VZ MĚŘÍCÍ VOZÍK PRO PROSTOROVOU PRŮCHODNOST S PŘÍSLUŠENSTVÍM</w:t>
      </w:r>
    </w:p>
    <w:p w14:paraId="108907DE" w14:textId="313A3DFC" w:rsidR="009F392E" w:rsidRDefault="002C3AC9" w:rsidP="00F0533E">
      <w:pPr>
        <w:rPr>
          <w:noProof/>
        </w:rPr>
      </w:pPr>
      <w:r>
        <w:rPr>
          <w:noProof/>
        </w:rPr>
        <w:t>TECHNICKÁ SPECIFIKACE</w:t>
      </w:r>
    </w:p>
    <w:p w14:paraId="03B2EC47" w14:textId="36EB3178" w:rsidR="00C16B29" w:rsidRDefault="00C16B29" w:rsidP="00F0533E"/>
    <w:p w14:paraId="5F04E04A" w14:textId="32C95F4D" w:rsidR="00C16B29" w:rsidRDefault="00C16B29" w:rsidP="00F0533E">
      <w:pPr>
        <w:rPr>
          <w:noProof/>
        </w:rPr>
      </w:pPr>
      <w:r>
        <w:t>Měřící vozík:</w:t>
      </w:r>
    </w:p>
    <w:p w14:paraId="11DC6600" w14:textId="32A91D61" w:rsidR="002C3AC9" w:rsidRDefault="002C3AC9" w:rsidP="002C3AC9">
      <w:pPr>
        <w:pStyle w:val="Odstavecseseznamem"/>
        <w:numPr>
          <w:ilvl w:val="0"/>
          <w:numId w:val="36"/>
        </w:numPr>
        <w:ind w:left="284"/>
      </w:pPr>
      <w:r>
        <w:t>Kompaktní kolejový vozík pro rozchod 1435 mm</w:t>
      </w:r>
    </w:p>
    <w:p w14:paraId="77E83C0C" w14:textId="3A55C733" w:rsidR="002C3AC9" w:rsidRDefault="002C3AC9" w:rsidP="002C3AC9">
      <w:pPr>
        <w:pStyle w:val="Odstavecseseznamem"/>
        <w:numPr>
          <w:ilvl w:val="0"/>
          <w:numId w:val="36"/>
        </w:numPr>
        <w:ind w:left="284"/>
      </w:pPr>
      <w:r>
        <w:t xml:space="preserve">Úprava pro laserové skenování a </w:t>
      </w:r>
      <w:r w:rsidR="00C16B29">
        <w:t xml:space="preserve">pro </w:t>
      </w:r>
      <w:r>
        <w:t>osazení inerciální měřící jednotky</w:t>
      </w:r>
    </w:p>
    <w:p w14:paraId="553618CC" w14:textId="32D79CBA" w:rsidR="002C3AC9" w:rsidRDefault="002C3AC9" w:rsidP="002C3AC9">
      <w:pPr>
        <w:pStyle w:val="Odstavecseseznamem"/>
        <w:numPr>
          <w:ilvl w:val="0"/>
          <w:numId w:val="36"/>
        </w:numPr>
        <w:ind w:left="284"/>
      </w:pPr>
      <w:r>
        <w:t>Laserov</w:t>
      </w:r>
      <w:r w:rsidR="002E1F5E">
        <w:t>ý</w:t>
      </w:r>
      <w:r>
        <w:t xml:space="preserve"> sken</w:t>
      </w:r>
      <w:r w:rsidR="002E1F5E">
        <w:t xml:space="preserve">ovací </w:t>
      </w:r>
      <w:r>
        <w:t>systém s</w:t>
      </w:r>
      <w:r w:rsidR="004A7DC7">
        <w:t> min.</w:t>
      </w:r>
      <w:r>
        <w:t xml:space="preserve"> </w:t>
      </w:r>
      <w:r w:rsidR="004C4670">
        <w:t xml:space="preserve">dvěma </w:t>
      </w:r>
      <w:r w:rsidR="002E1F5E">
        <w:t>hlavami</w:t>
      </w:r>
    </w:p>
    <w:p w14:paraId="760C72EB" w14:textId="5915FF7E" w:rsidR="002E1F5E" w:rsidRDefault="002E1F5E" w:rsidP="002C3AC9">
      <w:pPr>
        <w:pStyle w:val="Odstavecseseznamem"/>
        <w:numPr>
          <w:ilvl w:val="0"/>
          <w:numId w:val="36"/>
        </w:numPr>
        <w:ind w:left="284"/>
      </w:pPr>
      <w:r>
        <w:t>Inerciální měřící systém (jednotka)</w:t>
      </w:r>
    </w:p>
    <w:p w14:paraId="456076EC" w14:textId="23F3FDC7" w:rsidR="00834A0A" w:rsidRDefault="0097193F" w:rsidP="002C3AC9">
      <w:pPr>
        <w:pStyle w:val="Odstavecseseznamem"/>
        <w:numPr>
          <w:ilvl w:val="0"/>
          <w:numId w:val="36"/>
        </w:numPr>
        <w:ind w:left="284"/>
      </w:pPr>
      <w:r>
        <w:t>Měření v režimu 1</w:t>
      </w:r>
      <w:r w:rsidR="00726F63">
        <w:t xml:space="preserve"> </w:t>
      </w:r>
      <w:r>
        <w:t>hlav</w:t>
      </w:r>
      <w:r w:rsidR="00726F63">
        <w:t xml:space="preserve">a </w:t>
      </w:r>
      <w:r>
        <w:t>/</w:t>
      </w:r>
      <w:r w:rsidR="00726F63">
        <w:t xml:space="preserve"> </w:t>
      </w:r>
      <w:r w:rsidR="004A7DC7">
        <w:t xml:space="preserve">více </w:t>
      </w:r>
      <w:r>
        <w:t xml:space="preserve">hlav </w:t>
      </w:r>
      <w:r w:rsidR="004A7DC7">
        <w:t xml:space="preserve">s možností </w:t>
      </w:r>
      <w:r>
        <w:t>stočení</w:t>
      </w:r>
      <w:r w:rsidR="004A7DC7">
        <w:t xml:space="preserve"> hlav min. v úhlech</w:t>
      </w:r>
      <w:r>
        <w:t xml:space="preserve"> 90°/ 80° / 2 nekolmé nezávislé úhly</w:t>
      </w:r>
    </w:p>
    <w:p w14:paraId="243E5A1A" w14:textId="27255FA2" w:rsidR="0097193F" w:rsidRDefault="0097193F" w:rsidP="002C3AC9">
      <w:pPr>
        <w:pStyle w:val="Odstavecseseznamem"/>
        <w:numPr>
          <w:ilvl w:val="0"/>
          <w:numId w:val="36"/>
        </w:numPr>
        <w:ind w:left="284"/>
      </w:pPr>
      <w:r>
        <w:t>Dosah měření min. 15m</w:t>
      </w:r>
    </w:p>
    <w:p w14:paraId="5529DFFE" w14:textId="51A17395" w:rsidR="00726F63" w:rsidRDefault="00726F63" w:rsidP="002C3AC9">
      <w:pPr>
        <w:pStyle w:val="Odstavecseseznamem"/>
        <w:numPr>
          <w:ilvl w:val="0"/>
          <w:numId w:val="36"/>
        </w:numPr>
        <w:ind w:left="284"/>
      </w:pPr>
      <w:r>
        <w:t>Nejmenší měřitelná vzdálenost skenování 0,7 m</w:t>
      </w:r>
    </w:p>
    <w:p w14:paraId="7B0D8F95" w14:textId="48B611A4" w:rsidR="0097193F" w:rsidRDefault="0097193F" w:rsidP="002C3AC9">
      <w:pPr>
        <w:pStyle w:val="Odstavecseseznamem"/>
        <w:numPr>
          <w:ilvl w:val="0"/>
          <w:numId w:val="36"/>
        </w:numPr>
        <w:ind w:left="284"/>
      </w:pPr>
      <w:r>
        <w:t>Přesnost skeneru min. 2,5mm/15 m</w:t>
      </w:r>
    </w:p>
    <w:p w14:paraId="7130BDED" w14:textId="24EB2668" w:rsidR="00C16B29" w:rsidRDefault="00C16B29" w:rsidP="002C3AC9">
      <w:pPr>
        <w:pStyle w:val="Odstavecseseznamem"/>
        <w:numPr>
          <w:ilvl w:val="0"/>
          <w:numId w:val="36"/>
        </w:numPr>
        <w:ind w:left="284"/>
      </w:pPr>
      <w:r>
        <w:t xml:space="preserve">Přesnost inerciální měřící jednotky </w:t>
      </w:r>
      <w:r w:rsidR="00DA5C6D">
        <w:t xml:space="preserve">relativně </w:t>
      </w:r>
      <w:r w:rsidR="004A7DC7">
        <w:t xml:space="preserve">min. </w:t>
      </w:r>
      <w:r w:rsidRPr="00C16B29">
        <w:t>±0,3 mm</w:t>
      </w:r>
      <w:r>
        <w:t xml:space="preserve"> na základně</w:t>
      </w:r>
      <w:r w:rsidR="004A7DC7">
        <w:t xml:space="preserve"> min.</w:t>
      </w:r>
      <w:r>
        <w:t xml:space="preserve"> 20m, </w:t>
      </w:r>
      <w:r w:rsidR="004A7DC7">
        <w:t xml:space="preserve">min. </w:t>
      </w:r>
      <w:r w:rsidRPr="00C16B29">
        <w:t>±</w:t>
      </w:r>
      <w:r>
        <w:t>1,0 mm absolutně</w:t>
      </w:r>
    </w:p>
    <w:p w14:paraId="703CDB1A" w14:textId="0A1EEE84" w:rsidR="0097193F" w:rsidRDefault="0097193F" w:rsidP="002C3AC9">
      <w:pPr>
        <w:pStyle w:val="Odstavecseseznamem"/>
        <w:numPr>
          <w:ilvl w:val="0"/>
          <w:numId w:val="36"/>
        </w:numPr>
        <w:ind w:left="284"/>
      </w:pPr>
      <w:r>
        <w:t xml:space="preserve">Skenovací rychlost min. </w:t>
      </w:r>
      <w:r w:rsidR="004A7DC7">
        <w:t xml:space="preserve">min. </w:t>
      </w:r>
      <w:r>
        <w:t xml:space="preserve">120 Hz (1 hlava) / </w:t>
      </w:r>
      <w:r w:rsidR="004A7DC7">
        <w:t xml:space="preserve">min. </w:t>
      </w:r>
      <w:r>
        <w:t>240 Hz (</w:t>
      </w:r>
      <w:r w:rsidR="004A7DC7">
        <w:t>více</w:t>
      </w:r>
      <w:r>
        <w:t xml:space="preserve"> hlav)</w:t>
      </w:r>
    </w:p>
    <w:p w14:paraId="406C76C0" w14:textId="1080223F" w:rsidR="0097193F" w:rsidRDefault="0097193F" w:rsidP="002C3AC9">
      <w:pPr>
        <w:pStyle w:val="Odstavecseseznamem"/>
        <w:numPr>
          <w:ilvl w:val="0"/>
          <w:numId w:val="36"/>
        </w:numPr>
        <w:ind w:left="284"/>
      </w:pPr>
      <w:r>
        <w:t xml:space="preserve">Počet měření skeneru min. 500000 (1 hlava) / </w:t>
      </w:r>
      <w:r w:rsidR="004A7DC7">
        <w:t xml:space="preserve">min. </w:t>
      </w:r>
      <w:r>
        <w:t>1000000 (</w:t>
      </w:r>
      <w:r w:rsidR="004A7DC7">
        <w:t>více</w:t>
      </w:r>
      <w:r>
        <w:t xml:space="preserve"> hlav) za sekundu</w:t>
      </w:r>
    </w:p>
    <w:p w14:paraId="0D8B1BC3" w14:textId="59AD45EE" w:rsidR="0097193F" w:rsidRDefault="0097193F" w:rsidP="002C3AC9">
      <w:pPr>
        <w:pStyle w:val="Odstavecseseznamem"/>
        <w:numPr>
          <w:ilvl w:val="0"/>
          <w:numId w:val="36"/>
        </w:numPr>
        <w:ind w:left="284"/>
      </w:pPr>
      <w:r>
        <w:t>Přesnost systému jako celku</w:t>
      </w:r>
      <w:r w:rsidR="00726F63">
        <w:t xml:space="preserve"> lepší než 7mm/5m</w:t>
      </w:r>
    </w:p>
    <w:p w14:paraId="60401D4D" w14:textId="42A626D3" w:rsidR="00726F63" w:rsidRDefault="00726F63" w:rsidP="00726F63">
      <w:pPr>
        <w:pStyle w:val="Odstavecseseznamem"/>
        <w:numPr>
          <w:ilvl w:val="0"/>
          <w:numId w:val="36"/>
        </w:numPr>
        <w:ind w:left="284"/>
      </w:pPr>
      <w:r>
        <w:t xml:space="preserve">Rozsah skenování min. 345° (1 hlava) / </w:t>
      </w:r>
      <w:r w:rsidR="004A7DC7">
        <w:t xml:space="preserve">min. </w:t>
      </w:r>
      <w:r>
        <w:t>360° (</w:t>
      </w:r>
      <w:r w:rsidR="004A7DC7">
        <w:t>více</w:t>
      </w:r>
      <w:r>
        <w:t xml:space="preserve"> hlav)</w:t>
      </w:r>
    </w:p>
    <w:p w14:paraId="7878B7D2" w14:textId="2EE8617E" w:rsidR="00726F63" w:rsidRDefault="00726F63" w:rsidP="002C3AC9">
      <w:pPr>
        <w:pStyle w:val="Odstavecseseznamem"/>
        <w:numPr>
          <w:ilvl w:val="0"/>
          <w:numId w:val="36"/>
        </w:numPr>
        <w:ind w:left="284"/>
      </w:pPr>
      <w:r>
        <w:t>Provozní teplota</w:t>
      </w:r>
      <w:r w:rsidR="004A7DC7">
        <w:t xml:space="preserve"> v rozsahu min.</w:t>
      </w:r>
      <w:r>
        <w:t xml:space="preserve"> -10°C až + 50°C</w:t>
      </w:r>
    </w:p>
    <w:p w14:paraId="39B5FD38" w14:textId="13222C2D" w:rsidR="00726F63" w:rsidRDefault="00726F63" w:rsidP="00726F63">
      <w:pPr>
        <w:pStyle w:val="Odstavecseseznamem"/>
        <w:numPr>
          <w:ilvl w:val="0"/>
          <w:numId w:val="36"/>
        </w:numPr>
        <w:ind w:left="284"/>
      </w:pPr>
      <w:r>
        <w:t>Skladovací teplota</w:t>
      </w:r>
      <w:r w:rsidR="004A7DC7">
        <w:t xml:space="preserve"> v rozsahu min.</w:t>
      </w:r>
      <w:r>
        <w:t xml:space="preserve"> -30°C až + 70°C</w:t>
      </w:r>
    </w:p>
    <w:p w14:paraId="08DB50E8" w14:textId="15C01700" w:rsidR="00726F63" w:rsidRDefault="00726F63" w:rsidP="00C16B29">
      <w:pPr>
        <w:pStyle w:val="Odstavecseseznamem"/>
        <w:ind w:left="284"/>
      </w:pPr>
    </w:p>
    <w:p w14:paraId="463E6219" w14:textId="74656433" w:rsidR="002C3AC9" w:rsidRDefault="002C3AC9" w:rsidP="002C3AC9">
      <w:r>
        <w:t>Příslušenství:</w:t>
      </w:r>
    </w:p>
    <w:p w14:paraId="1DFC961E" w14:textId="77777777" w:rsidR="00C16B29" w:rsidRPr="00834A0A" w:rsidRDefault="00C16B29" w:rsidP="00C16B29">
      <w:pPr>
        <w:pStyle w:val="Odstavecseseznamem"/>
        <w:numPr>
          <w:ilvl w:val="0"/>
          <w:numId w:val="36"/>
        </w:numPr>
        <w:ind w:left="284"/>
      </w:pPr>
      <w:r w:rsidRPr="00834A0A">
        <w:t>Kancelářský software pro předzpracování skenovaných dat</w:t>
      </w:r>
    </w:p>
    <w:p w14:paraId="7E17B431" w14:textId="14533AA8" w:rsidR="00C16B29" w:rsidRPr="00834A0A" w:rsidRDefault="00C16B29" w:rsidP="00C16B29">
      <w:pPr>
        <w:pStyle w:val="Odstavecseseznamem"/>
        <w:numPr>
          <w:ilvl w:val="0"/>
          <w:numId w:val="36"/>
        </w:numPr>
        <w:ind w:left="284"/>
      </w:pPr>
      <w:r w:rsidRPr="00834A0A">
        <w:t>Kancelářský software pro zpracování skenovaných dat</w:t>
      </w:r>
    </w:p>
    <w:p w14:paraId="6E68BDF3" w14:textId="6EB75559" w:rsidR="00C16B29" w:rsidRDefault="00C16B29" w:rsidP="00C16B29">
      <w:pPr>
        <w:pStyle w:val="Odstavecseseznamem"/>
        <w:numPr>
          <w:ilvl w:val="0"/>
          <w:numId w:val="36"/>
        </w:numPr>
        <w:ind w:left="284"/>
      </w:pPr>
      <w:r>
        <w:t>Polní software pro skenování a měření s inerciálním systémem</w:t>
      </w:r>
    </w:p>
    <w:p w14:paraId="76A91086" w14:textId="58B1D6AB" w:rsidR="00C16B29" w:rsidRDefault="00C16B29" w:rsidP="00C16B29">
      <w:pPr>
        <w:pStyle w:val="Odstavecseseznamem"/>
        <w:numPr>
          <w:ilvl w:val="0"/>
          <w:numId w:val="36"/>
        </w:numPr>
        <w:ind w:left="284"/>
      </w:pPr>
      <w:r>
        <w:t xml:space="preserve">Odolná kontrolní jednotka (polní počítač) s operačním systémem Windows </w:t>
      </w:r>
      <w:r w:rsidR="004A7DC7">
        <w:t xml:space="preserve">(min. v. </w:t>
      </w:r>
      <w:r>
        <w:t>10 Pro</w:t>
      </w:r>
      <w:r w:rsidR="00C33D86">
        <w:t>, z důvodu kompatibility s existujícím technickým prostředím</w:t>
      </w:r>
      <w:r w:rsidR="004A7DC7">
        <w:t>)</w:t>
      </w:r>
      <w:r w:rsidR="00DA5C6D">
        <w:t xml:space="preserve"> pro řízení měření a provoz polních SW</w:t>
      </w:r>
      <w:r w:rsidR="00A215F0">
        <w:t xml:space="preserve"> s požadovanými parametry:</w:t>
      </w:r>
    </w:p>
    <w:p w14:paraId="7202054D" w14:textId="23D1AF61" w:rsidR="00A215F0" w:rsidRDefault="00A215F0" w:rsidP="00A215F0">
      <w:pPr>
        <w:pStyle w:val="Odstavecseseznamem"/>
        <w:numPr>
          <w:ilvl w:val="1"/>
          <w:numId w:val="36"/>
        </w:numPr>
      </w:pPr>
      <w:r>
        <w:t>stupeň krytí</w:t>
      </w:r>
      <w:r w:rsidR="004B0451">
        <w:t xml:space="preserve"> min.</w:t>
      </w:r>
      <w:r>
        <w:t xml:space="preserve"> IP68</w:t>
      </w:r>
    </w:p>
    <w:p w14:paraId="44A88CCD" w14:textId="576C7A36" w:rsidR="00A215F0" w:rsidRDefault="00A215F0" w:rsidP="00A215F0">
      <w:pPr>
        <w:pStyle w:val="Odstavecseseznamem"/>
        <w:numPr>
          <w:ilvl w:val="1"/>
          <w:numId w:val="36"/>
        </w:numPr>
      </w:pPr>
      <w:r>
        <w:t>min. 2x akumulátor, provoz na 1 akumulátor min. 4hod s možností výměny za provozu</w:t>
      </w:r>
    </w:p>
    <w:p w14:paraId="338F3253" w14:textId="7DA8CF4F" w:rsidR="00A215F0" w:rsidRDefault="00647209" w:rsidP="00A215F0">
      <w:pPr>
        <w:pStyle w:val="Odstavecseseznamem"/>
        <w:numPr>
          <w:ilvl w:val="1"/>
          <w:numId w:val="36"/>
        </w:numPr>
      </w:pPr>
      <w:r>
        <w:t xml:space="preserve">hardwarová </w:t>
      </w:r>
      <w:r w:rsidR="00A215F0">
        <w:t>klávesnice, alfanumerická, podsvícená</w:t>
      </w:r>
    </w:p>
    <w:p w14:paraId="6BB8892A" w14:textId="65AEDEB0" w:rsidR="00A215F0" w:rsidRDefault="00A215F0" w:rsidP="00A215F0">
      <w:pPr>
        <w:pStyle w:val="Odstavecseseznamem"/>
        <w:numPr>
          <w:ilvl w:val="1"/>
          <w:numId w:val="36"/>
        </w:numPr>
      </w:pPr>
      <w:r>
        <w:t>pracovní teplota v min. rozsahu -20°C až 50°C</w:t>
      </w:r>
    </w:p>
    <w:p w14:paraId="73DB2C51" w14:textId="1F1BC8A2" w:rsidR="00A215F0" w:rsidRDefault="00A215F0" w:rsidP="0065658B">
      <w:pPr>
        <w:pStyle w:val="Odstavecseseznamem"/>
        <w:numPr>
          <w:ilvl w:val="1"/>
          <w:numId w:val="36"/>
        </w:numPr>
      </w:pPr>
      <w:r>
        <w:t>hmotnost max. 1,5kg</w:t>
      </w:r>
    </w:p>
    <w:p w14:paraId="3FEA8FD5" w14:textId="45D653F8" w:rsidR="00D46107" w:rsidRDefault="00C16B29" w:rsidP="00C16B29">
      <w:pPr>
        <w:pStyle w:val="Odstavecseseznamem"/>
        <w:numPr>
          <w:ilvl w:val="0"/>
          <w:numId w:val="36"/>
        </w:numPr>
        <w:ind w:left="284"/>
      </w:pPr>
      <w:r>
        <w:t>Notebook pro práci s daty v terénu</w:t>
      </w:r>
      <w:r w:rsidR="00D46107">
        <w:t xml:space="preserve"> i v </w:t>
      </w:r>
      <w:r>
        <w:t>kanceláři</w:t>
      </w:r>
      <w:r w:rsidR="00D46107">
        <w:t>, požadované</w:t>
      </w:r>
      <w:r w:rsidR="00DA5C6D">
        <w:t xml:space="preserve"> parametry: </w:t>
      </w:r>
    </w:p>
    <w:p w14:paraId="5EA8FDBA" w14:textId="4A602371" w:rsidR="00D46107" w:rsidRDefault="00D46107" w:rsidP="005E0EBC">
      <w:pPr>
        <w:pStyle w:val="Odstavecseseznamem"/>
        <w:numPr>
          <w:ilvl w:val="1"/>
          <w:numId w:val="36"/>
        </w:numPr>
      </w:pPr>
      <w:r>
        <w:t xml:space="preserve">CPU (procesor) - </w:t>
      </w:r>
      <w:proofErr w:type="spellStart"/>
      <w:r w:rsidRPr="00D46107">
        <w:t>Passmark</w:t>
      </w:r>
      <w:proofErr w:type="spellEnd"/>
      <w:r w:rsidRPr="00D46107">
        <w:t xml:space="preserve"> CPU (</w:t>
      </w:r>
      <w:hyperlink r:id="rId11" w:history="1">
        <w:r w:rsidRPr="00F52010">
          <w:rPr>
            <w:rStyle w:val="Hypertextovodkaz"/>
          </w:rPr>
          <w:t>www.passmark.com</w:t>
        </w:r>
      </w:hyperlink>
      <w:r w:rsidRPr="00D46107">
        <w:t>)</w:t>
      </w:r>
      <w:r>
        <w:t xml:space="preserve"> min. 15000</w:t>
      </w:r>
      <w:r w:rsidR="00DA5C6D">
        <w:t xml:space="preserve">, </w:t>
      </w:r>
    </w:p>
    <w:p w14:paraId="177B5A95" w14:textId="653C716D" w:rsidR="00D46107" w:rsidRDefault="00DA5C6D" w:rsidP="005E0EBC">
      <w:pPr>
        <w:pStyle w:val="Odstavecseseznamem"/>
        <w:numPr>
          <w:ilvl w:val="1"/>
          <w:numId w:val="36"/>
        </w:numPr>
      </w:pPr>
      <w:r>
        <w:t xml:space="preserve">RAM </w:t>
      </w:r>
      <w:r w:rsidR="00D46107">
        <w:t xml:space="preserve"> min 16GB</w:t>
      </w:r>
      <w:r>
        <w:t xml:space="preserve">, </w:t>
      </w:r>
    </w:p>
    <w:p w14:paraId="69795E77" w14:textId="30AA83DD" w:rsidR="00D46107" w:rsidRDefault="00D46107" w:rsidP="005E0EBC">
      <w:pPr>
        <w:pStyle w:val="Odstavecseseznamem"/>
        <w:numPr>
          <w:ilvl w:val="1"/>
          <w:numId w:val="36"/>
        </w:numPr>
      </w:pPr>
      <w:r>
        <w:t xml:space="preserve">min </w:t>
      </w:r>
      <w:r w:rsidR="004A4B8E">
        <w:t>1</w:t>
      </w:r>
      <w:r w:rsidR="004D75FB">
        <w:t xml:space="preserve"> TB</w:t>
      </w:r>
      <w:r>
        <w:t xml:space="preserve"> </w:t>
      </w:r>
      <w:r w:rsidR="00DA5C6D">
        <w:t>SSD M.2</w:t>
      </w:r>
      <w:r>
        <w:t xml:space="preserve">, rychlost čtení min 2000 </w:t>
      </w:r>
      <w:r w:rsidRPr="00D46107">
        <w:t>MB/sec</w:t>
      </w:r>
      <w:r>
        <w:t xml:space="preserve">, rychlost zápis min 2000 </w:t>
      </w:r>
      <w:r w:rsidRPr="00D46107">
        <w:t>MB/sec</w:t>
      </w:r>
      <w:r w:rsidR="00DA5C6D">
        <w:t xml:space="preserve">, </w:t>
      </w:r>
    </w:p>
    <w:p w14:paraId="2CACB54D" w14:textId="38C675FE" w:rsidR="00D46107" w:rsidRDefault="00DA5C6D" w:rsidP="005E0EBC">
      <w:pPr>
        <w:pStyle w:val="Odstavecseseznamem"/>
        <w:numPr>
          <w:ilvl w:val="1"/>
          <w:numId w:val="36"/>
        </w:numPr>
      </w:pPr>
      <w:r>
        <w:t xml:space="preserve">displej </w:t>
      </w:r>
      <w:r w:rsidRPr="00DA5C6D">
        <w:t xml:space="preserve">14" </w:t>
      </w:r>
      <w:r w:rsidR="00B42DD9">
        <w:t xml:space="preserve">min </w:t>
      </w:r>
      <w:r w:rsidR="00B42DD9" w:rsidRPr="00B42DD9">
        <w:t>1920x1080</w:t>
      </w:r>
      <w:r>
        <w:t xml:space="preserve">, </w:t>
      </w:r>
    </w:p>
    <w:p w14:paraId="16F3C783" w14:textId="30A963EC" w:rsidR="00D46107" w:rsidRDefault="00DA5C6D" w:rsidP="005E0EBC">
      <w:pPr>
        <w:pStyle w:val="Odstavecseseznamem"/>
        <w:numPr>
          <w:ilvl w:val="1"/>
          <w:numId w:val="36"/>
        </w:numPr>
      </w:pPr>
      <w:r>
        <w:t>hmotnost</w:t>
      </w:r>
      <w:r w:rsidR="005C06D7">
        <w:t xml:space="preserve"> max.</w:t>
      </w:r>
      <w:r>
        <w:t xml:space="preserve"> 1,2 kg</w:t>
      </w:r>
      <w:r w:rsidR="00D46107">
        <w:t xml:space="preserve"> (včetně baterie)</w:t>
      </w:r>
    </w:p>
    <w:p w14:paraId="10E925FD" w14:textId="0508A2EA" w:rsidR="00D46107" w:rsidRDefault="00D46107" w:rsidP="005E0EBC">
      <w:pPr>
        <w:pStyle w:val="Odstavecseseznamem"/>
        <w:numPr>
          <w:ilvl w:val="1"/>
          <w:numId w:val="36"/>
        </w:numPr>
      </w:pPr>
      <w:r>
        <w:t>deklarovaná výdrž baterie min. 8 hodin,</w:t>
      </w:r>
      <w:r w:rsidR="00DA5C6D">
        <w:t xml:space="preserve"> </w:t>
      </w:r>
    </w:p>
    <w:p w14:paraId="375E8F80" w14:textId="56DB3BC5" w:rsidR="0028141F" w:rsidRDefault="005944AB" w:rsidP="005E0EBC">
      <w:pPr>
        <w:pStyle w:val="Odstavecseseznamem"/>
        <w:numPr>
          <w:ilvl w:val="1"/>
          <w:numId w:val="36"/>
        </w:numPr>
      </w:pPr>
      <w:r>
        <w:t xml:space="preserve">musí splňovat </w:t>
      </w:r>
      <w:r w:rsidRPr="005944AB">
        <w:t>Nařízení Komise EU č. 617/2013 ze dne 26. června 2013, kterým se provádí směrnice Evropského parlamentu a Rady 2009/2009/125/ES</w:t>
      </w:r>
      <w:r>
        <w:t>,</w:t>
      </w:r>
      <w:r w:rsidRPr="005944AB">
        <w:t xml:space="preserve"> </w:t>
      </w:r>
      <w:r w:rsidR="0028141F">
        <w:t xml:space="preserve">musí mít certifikaci </w:t>
      </w:r>
      <w:r w:rsidR="0028141F" w:rsidRPr="0028141F">
        <w:t xml:space="preserve">EPEAT </w:t>
      </w:r>
      <w:r w:rsidR="00103C86" w:rsidRPr="00103C86">
        <w:t>(</w:t>
      </w:r>
      <w:proofErr w:type="spellStart"/>
      <w:r w:rsidR="00103C86" w:rsidRPr="00103C86">
        <w:t>Electronic</w:t>
      </w:r>
      <w:proofErr w:type="spellEnd"/>
      <w:r w:rsidR="00103C86" w:rsidRPr="00103C86">
        <w:t xml:space="preserve"> </w:t>
      </w:r>
      <w:proofErr w:type="spellStart"/>
      <w:r w:rsidR="00103C86" w:rsidRPr="00103C86">
        <w:t>Product</w:t>
      </w:r>
      <w:proofErr w:type="spellEnd"/>
      <w:r w:rsidR="00103C86" w:rsidRPr="00103C86">
        <w:t xml:space="preserve"> </w:t>
      </w:r>
      <w:proofErr w:type="spellStart"/>
      <w:r w:rsidR="00103C86" w:rsidRPr="00103C86">
        <w:t>Environmental</w:t>
      </w:r>
      <w:proofErr w:type="spellEnd"/>
      <w:r w:rsidR="00103C86" w:rsidRPr="00103C86">
        <w:t xml:space="preserve"> </w:t>
      </w:r>
      <w:proofErr w:type="spellStart"/>
      <w:r w:rsidR="00103C86" w:rsidRPr="00103C86">
        <w:t>Assessment</w:t>
      </w:r>
      <w:proofErr w:type="spellEnd"/>
      <w:r w:rsidR="00103C86" w:rsidRPr="00103C86">
        <w:t xml:space="preserve"> </w:t>
      </w:r>
      <w:proofErr w:type="spellStart"/>
      <w:r w:rsidR="00103C86" w:rsidRPr="00103C86">
        <w:t>Tool</w:t>
      </w:r>
      <w:proofErr w:type="spellEnd"/>
      <w:r w:rsidR="00103C86" w:rsidRPr="00103C86">
        <w:t>)</w:t>
      </w:r>
      <w:r w:rsidR="00103C86">
        <w:t xml:space="preserve"> a certifikaci</w:t>
      </w:r>
      <w:r w:rsidR="0028141F" w:rsidRPr="0028141F">
        <w:t xml:space="preserve"> </w:t>
      </w:r>
      <w:proofErr w:type="spellStart"/>
      <w:r w:rsidR="0028141F" w:rsidRPr="0028141F">
        <w:t>Energystar</w:t>
      </w:r>
      <w:proofErr w:type="spellEnd"/>
      <w:r w:rsidR="0028141F">
        <w:t xml:space="preserve"> </w:t>
      </w:r>
      <w:r w:rsidR="0028141F" w:rsidRPr="0028141F">
        <w:t>8.0</w:t>
      </w:r>
    </w:p>
    <w:p w14:paraId="66D6897B" w14:textId="099C1B2B" w:rsidR="00D46107" w:rsidRPr="00446B64" w:rsidRDefault="00DA5C6D" w:rsidP="005E0EBC">
      <w:pPr>
        <w:pStyle w:val="Odstavecseseznamem"/>
        <w:numPr>
          <w:ilvl w:val="1"/>
          <w:numId w:val="36"/>
        </w:numPr>
      </w:pPr>
      <w:r>
        <w:lastRenderedPageBreak/>
        <w:t xml:space="preserve">včetně dokovací </w:t>
      </w:r>
      <w:r w:rsidRPr="00446B64">
        <w:t xml:space="preserve">stanice, </w:t>
      </w:r>
    </w:p>
    <w:p w14:paraId="771EFA9D" w14:textId="0CF6D4C1" w:rsidR="00D46107" w:rsidRPr="00446B64" w:rsidRDefault="00D46107" w:rsidP="005E0EBC">
      <w:pPr>
        <w:pStyle w:val="Odstavecseseznamem"/>
        <w:numPr>
          <w:ilvl w:val="1"/>
          <w:numId w:val="36"/>
        </w:numPr>
      </w:pPr>
      <w:r w:rsidRPr="00446B64">
        <w:t xml:space="preserve">včetně </w:t>
      </w:r>
      <w:r w:rsidR="00DA5C6D" w:rsidRPr="00446B64">
        <w:t>klávesnice</w:t>
      </w:r>
      <w:r w:rsidRPr="00446B64">
        <w:t xml:space="preserve"> (CZ, </w:t>
      </w:r>
      <w:r w:rsidRPr="0065658B">
        <w:t>klávesy F1-F12</w:t>
      </w:r>
      <w:r w:rsidRPr="00446B64">
        <w:t xml:space="preserve">, české rozložení kláves, </w:t>
      </w:r>
      <w:r w:rsidRPr="0065658B">
        <w:t>podsvícená LED</w:t>
      </w:r>
      <w:r w:rsidRPr="00446B64">
        <w:t>, ochrana proti polití</w:t>
      </w:r>
      <w:r w:rsidR="003E77F5" w:rsidRPr="00446B64">
        <w:t>, numerická klávesnice integrovaná</w:t>
      </w:r>
      <w:r w:rsidRPr="00446B64">
        <w:t>)</w:t>
      </w:r>
      <w:r w:rsidR="00DA5C6D" w:rsidRPr="00446B64">
        <w:t xml:space="preserve">, </w:t>
      </w:r>
    </w:p>
    <w:p w14:paraId="14758A18" w14:textId="01833BA2" w:rsidR="00D46107" w:rsidRPr="00446B64" w:rsidRDefault="00D46107" w:rsidP="005E0EBC">
      <w:pPr>
        <w:pStyle w:val="Odstavecseseznamem"/>
        <w:numPr>
          <w:ilvl w:val="1"/>
          <w:numId w:val="36"/>
        </w:numPr>
      </w:pPr>
      <w:r w:rsidRPr="00446B64">
        <w:t xml:space="preserve">včetně </w:t>
      </w:r>
      <w:r w:rsidR="00DA5C6D" w:rsidRPr="00446B64">
        <w:t>myš</w:t>
      </w:r>
      <w:r w:rsidRPr="00446B64">
        <w:t xml:space="preserve">i </w:t>
      </w:r>
      <w:r w:rsidRPr="0065658B">
        <w:t xml:space="preserve">(min DPI </w:t>
      </w:r>
      <w:r w:rsidR="003E77F5" w:rsidRPr="0065658B">
        <w:t>1000</w:t>
      </w:r>
      <w:r w:rsidRPr="0065658B">
        <w:t>)</w:t>
      </w:r>
      <w:r w:rsidR="005C06D7" w:rsidRPr="00446B64">
        <w:t xml:space="preserve">, </w:t>
      </w:r>
    </w:p>
    <w:p w14:paraId="4FB1AD8C" w14:textId="6D6B159F" w:rsidR="00C16B29" w:rsidRPr="00446B64" w:rsidRDefault="00D46107" w:rsidP="005E0EBC">
      <w:pPr>
        <w:pStyle w:val="Odstavecseseznamem"/>
        <w:numPr>
          <w:ilvl w:val="1"/>
          <w:numId w:val="36"/>
        </w:numPr>
      </w:pPr>
      <w:r w:rsidRPr="00446B64">
        <w:t xml:space="preserve">včetně </w:t>
      </w:r>
      <w:r w:rsidR="005C06D7" w:rsidRPr="00446B64">
        <w:t>brašn</w:t>
      </w:r>
      <w:r w:rsidRPr="00446B64">
        <w:t>y</w:t>
      </w:r>
    </w:p>
    <w:p w14:paraId="5D0B28B2" w14:textId="7EBE6EF9" w:rsidR="002C3AC9" w:rsidRDefault="002C3AC9" w:rsidP="002C3AC9">
      <w:pPr>
        <w:pStyle w:val="Odstavecseseznamem"/>
        <w:numPr>
          <w:ilvl w:val="0"/>
          <w:numId w:val="36"/>
        </w:numPr>
        <w:ind w:left="284"/>
      </w:pPr>
      <w:r>
        <w:t xml:space="preserve">Napájecí sada vozíku (baterie, nabíječky) pro autonomní provoz min. 10hod. </w:t>
      </w:r>
    </w:p>
    <w:p w14:paraId="59F52937" w14:textId="22C11832" w:rsidR="002E1F5E" w:rsidRDefault="002E1F5E" w:rsidP="002E1F5E">
      <w:pPr>
        <w:pStyle w:val="Odstavecseseznamem"/>
        <w:numPr>
          <w:ilvl w:val="0"/>
          <w:numId w:val="36"/>
        </w:numPr>
        <w:ind w:left="284"/>
      </w:pPr>
      <w:r>
        <w:t xml:space="preserve">Napájecí sada skenerů (baterie, nabíječky) pro autonomní provoz min. 10hod. </w:t>
      </w:r>
    </w:p>
    <w:p w14:paraId="64CA0A28" w14:textId="68BA470D" w:rsidR="002E1F5E" w:rsidRDefault="002E1F5E" w:rsidP="002E1F5E">
      <w:pPr>
        <w:pStyle w:val="Odstavecseseznamem"/>
        <w:numPr>
          <w:ilvl w:val="0"/>
          <w:numId w:val="36"/>
        </w:numPr>
        <w:ind w:left="284"/>
      </w:pPr>
      <w:r>
        <w:t xml:space="preserve">Napájecí sada inerciálního systému (baterie, nabíječky) pro autonomní provoz min. 10hod. </w:t>
      </w:r>
    </w:p>
    <w:p w14:paraId="5B41D21A" w14:textId="35DB7DC7" w:rsidR="002C3AC9" w:rsidRDefault="002C3AC9" w:rsidP="002C3AC9">
      <w:pPr>
        <w:pStyle w:val="Odstavecseseznamem"/>
        <w:numPr>
          <w:ilvl w:val="0"/>
          <w:numId w:val="36"/>
        </w:numPr>
        <w:ind w:left="284"/>
      </w:pPr>
      <w:r>
        <w:t>Transportní odolný obal</w:t>
      </w:r>
      <w:r w:rsidR="002E1F5E">
        <w:t xml:space="preserve"> pro všechny součásti systému</w:t>
      </w:r>
    </w:p>
    <w:p w14:paraId="4ACA6363" w14:textId="442CB22F" w:rsidR="002E1F5E" w:rsidRDefault="00D46107" w:rsidP="002C3AC9">
      <w:pPr>
        <w:pStyle w:val="Odstavecseseznamem"/>
        <w:numPr>
          <w:ilvl w:val="0"/>
          <w:numId w:val="36"/>
        </w:numPr>
        <w:ind w:left="284"/>
      </w:pPr>
      <w:r>
        <w:t>Záruka</w:t>
      </w:r>
      <w:r w:rsidR="002E1F5E">
        <w:t xml:space="preserve"> 24 měsíců</w:t>
      </w:r>
      <w:r w:rsidR="000110DC">
        <w:t xml:space="preserve"> na veškeré souč</w:t>
      </w:r>
      <w:r>
        <w:t>á</w:t>
      </w:r>
      <w:r w:rsidR="000110DC">
        <w:t>sti zařízení</w:t>
      </w:r>
    </w:p>
    <w:p w14:paraId="07F27B8B" w14:textId="328F88D2" w:rsidR="0097193F" w:rsidRPr="00834A0A" w:rsidRDefault="0097193F" w:rsidP="0097193F">
      <w:pPr>
        <w:pStyle w:val="Odstavecseseznamem"/>
        <w:numPr>
          <w:ilvl w:val="0"/>
          <w:numId w:val="36"/>
        </w:numPr>
        <w:ind w:left="284"/>
      </w:pPr>
      <w:r w:rsidRPr="00834A0A">
        <w:t xml:space="preserve">Podpora dodaných </w:t>
      </w:r>
      <w:r w:rsidR="00103C86">
        <w:t>software</w:t>
      </w:r>
      <w:r w:rsidRPr="00834A0A">
        <w:t xml:space="preserve"> na 2</w:t>
      </w:r>
      <w:r w:rsidR="00C16B29">
        <w:t>4</w:t>
      </w:r>
      <w:r w:rsidRPr="00834A0A">
        <w:t xml:space="preserve"> </w:t>
      </w:r>
      <w:r w:rsidR="00C16B29">
        <w:t>měsíců</w:t>
      </w:r>
    </w:p>
    <w:p w14:paraId="6E504FBD" w14:textId="24CDFCE7" w:rsidR="002E1F5E" w:rsidRDefault="00834A0A" w:rsidP="002C3AC9">
      <w:pPr>
        <w:pStyle w:val="Odstavecseseznamem"/>
        <w:numPr>
          <w:ilvl w:val="0"/>
          <w:numId w:val="36"/>
        </w:numPr>
        <w:ind w:left="284"/>
      </w:pPr>
      <w:r>
        <w:t xml:space="preserve">Sada </w:t>
      </w:r>
      <w:r w:rsidR="008A05A7">
        <w:t>umožňující</w:t>
      </w:r>
      <w:r>
        <w:t xml:space="preserve"> </w:t>
      </w:r>
      <w:r w:rsidR="008A05A7">
        <w:t xml:space="preserve">provoz ve dvou pracovních </w:t>
      </w:r>
      <w:r>
        <w:t>výšk</w:t>
      </w:r>
      <w:r w:rsidR="008A05A7">
        <w:t>ách</w:t>
      </w:r>
      <w:r>
        <w:t xml:space="preserve"> skenerů</w:t>
      </w:r>
      <w:r w:rsidR="008A05A7">
        <w:t xml:space="preserve"> (doplnění konstrukce vozíku, prodloužení kabeláže pokud je potřeba)</w:t>
      </w:r>
    </w:p>
    <w:p w14:paraId="4733690C" w14:textId="10868CBD" w:rsidR="00647209" w:rsidRDefault="00647209" w:rsidP="00647209">
      <w:pPr>
        <w:keepNext/>
        <w:spacing w:before="240" w:after="0" w:line="240" w:lineRule="auto"/>
        <w:ind w:left="284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bookmarkStart w:id="0" w:name="_Toc517632208"/>
      <w:bookmarkStart w:id="1" w:name="_Toc517978985"/>
      <w:bookmarkStart w:id="2" w:name="_Toc518251182"/>
      <w:bookmarkStart w:id="3" w:name="_Toc533063758"/>
      <w:r>
        <w:rPr>
          <w:rFonts w:asciiTheme="majorHAnsi" w:eastAsia="Times New Roman" w:hAnsiTheme="majorHAnsi" w:cs="Arial"/>
          <w:b/>
          <w:bCs/>
          <w:caps/>
          <w:kern w:val="32"/>
        </w:rPr>
        <w:t>Specifikace POLNÍHO POČÁTAČE</w:t>
      </w:r>
    </w:p>
    <w:p w14:paraId="1A51C9ED" w14:textId="77777777" w:rsidR="00647209" w:rsidRDefault="00647209" w:rsidP="00647209">
      <w:pPr>
        <w:ind w:firstLine="284"/>
      </w:pPr>
    </w:p>
    <w:p w14:paraId="4EBC5766" w14:textId="77777777" w:rsidR="00647209" w:rsidRDefault="00647209" w:rsidP="00647209">
      <w:pPr>
        <w:ind w:firstLine="284"/>
      </w:pPr>
      <w:r>
        <w:t xml:space="preserve">Model: </w:t>
      </w:r>
      <w:r w:rsidRPr="005E0EBC">
        <w:rPr>
          <w:bCs/>
          <w:iCs/>
          <w:highlight w:val="green"/>
        </w:rPr>
        <w:t>[</w:t>
      </w:r>
      <w:r w:rsidRPr="005E0EBC">
        <w:rPr>
          <w:bCs/>
          <w:i/>
          <w:iCs/>
          <w:highlight w:val="green"/>
        </w:rPr>
        <w:t xml:space="preserve">DOPLNÍ </w:t>
      </w:r>
      <w:r w:rsidRPr="005E0EBC">
        <w:rPr>
          <w:i/>
          <w:highlight w:val="green"/>
        </w:rPr>
        <w:t>PRODÁVAJÍCÍ</w:t>
      </w:r>
      <w:r w:rsidRPr="005E0EBC">
        <w:rPr>
          <w:bCs/>
          <w:iCs/>
          <w:highlight w:val="green"/>
        </w:rPr>
        <w:t>]</w:t>
      </w:r>
    </w:p>
    <w:p w14:paraId="2A71B6C7" w14:textId="2455D23F" w:rsidR="00647209" w:rsidRDefault="00647209" w:rsidP="00647209">
      <w:pPr>
        <w:pStyle w:val="Odstavecseseznamem"/>
        <w:numPr>
          <w:ilvl w:val="1"/>
          <w:numId w:val="36"/>
        </w:numPr>
      </w:pPr>
      <w:r>
        <w:t xml:space="preserve">stupeň krytí </w:t>
      </w:r>
      <w:r w:rsidRPr="00085AA0">
        <w:rPr>
          <w:bCs/>
          <w:iCs/>
          <w:highlight w:val="green"/>
        </w:rPr>
        <w:t>[</w:t>
      </w:r>
      <w:r w:rsidRPr="00085AA0">
        <w:rPr>
          <w:bCs/>
          <w:i/>
          <w:iCs/>
          <w:highlight w:val="green"/>
        </w:rPr>
        <w:t xml:space="preserve">DOPLNÍ </w:t>
      </w:r>
      <w:r w:rsidRPr="00085AA0">
        <w:rPr>
          <w:i/>
          <w:highlight w:val="green"/>
        </w:rPr>
        <w:t>PRODÁVAJÍCÍ</w:t>
      </w:r>
      <w:r w:rsidRPr="00085AA0">
        <w:rPr>
          <w:bCs/>
          <w:iCs/>
          <w:highlight w:val="green"/>
        </w:rPr>
        <w:t>]</w:t>
      </w:r>
      <w:r>
        <w:t xml:space="preserve">, </w:t>
      </w:r>
    </w:p>
    <w:p w14:paraId="677DB826" w14:textId="11C373C9" w:rsidR="00647209" w:rsidRDefault="00647209" w:rsidP="00647209">
      <w:pPr>
        <w:pStyle w:val="Odstavecseseznamem"/>
        <w:numPr>
          <w:ilvl w:val="1"/>
          <w:numId w:val="36"/>
        </w:numPr>
      </w:pPr>
      <w:r>
        <w:t xml:space="preserve">počet akumulátorů (min. 2) - </w:t>
      </w:r>
      <w:r w:rsidRPr="00085AA0">
        <w:rPr>
          <w:bCs/>
          <w:iCs/>
          <w:highlight w:val="green"/>
        </w:rPr>
        <w:t>[</w:t>
      </w:r>
      <w:r w:rsidRPr="00085AA0">
        <w:rPr>
          <w:bCs/>
          <w:i/>
          <w:iCs/>
          <w:highlight w:val="green"/>
        </w:rPr>
        <w:t xml:space="preserve">DOPLNÍ </w:t>
      </w:r>
      <w:r w:rsidRPr="00085AA0">
        <w:rPr>
          <w:i/>
          <w:highlight w:val="green"/>
        </w:rPr>
        <w:t>PRODÁVAJÍCÍ</w:t>
      </w:r>
      <w:r w:rsidRPr="00085AA0">
        <w:rPr>
          <w:bCs/>
          <w:iCs/>
          <w:highlight w:val="green"/>
        </w:rPr>
        <w:t>]</w:t>
      </w:r>
      <w:r>
        <w:t xml:space="preserve">, </w:t>
      </w:r>
    </w:p>
    <w:p w14:paraId="5D0E6B0F" w14:textId="01EC6298" w:rsidR="00647209" w:rsidRDefault="00647209" w:rsidP="00647209">
      <w:pPr>
        <w:pStyle w:val="Odstavecseseznamem"/>
        <w:numPr>
          <w:ilvl w:val="1"/>
          <w:numId w:val="36"/>
        </w:numPr>
      </w:pPr>
      <w:r>
        <w:t xml:space="preserve">možnost výměny akumulátoru za provozu </w:t>
      </w:r>
      <w:r w:rsidRPr="00085AA0">
        <w:rPr>
          <w:bCs/>
          <w:iCs/>
          <w:highlight w:val="green"/>
        </w:rPr>
        <w:t>[</w:t>
      </w:r>
      <w:r w:rsidRPr="00085AA0">
        <w:rPr>
          <w:bCs/>
          <w:i/>
          <w:iCs/>
          <w:highlight w:val="green"/>
        </w:rPr>
        <w:t xml:space="preserve">DOPLNÍ </w:t>
      </w:r>
      <w:r w:rsidRPr="00085AA0">
        <w:rPr>
          <w:i/>
          <w:highlight w:val="green"/>
        </w:rPr>
        <w:t>PRODÁVAJÍCÍ</w:t>
      </w:r>
      <w:r>
        <w:rPr>
          <w:i/>
          <w:highlight w:val="green"/>
        </w:rPr>
        <w:t xml:space="preserve"> ANO/NE</w:t>
      </w:r>
      <w:r w:rsidRPr="00085AA0">
        <w:rPr>
          <w:bCs/>
          <w:iCs/>
          <w:highlight w:val="green"/>
        </w:rPr>
        <w:t>]</w:t>
      </w:r>
      <w:r>
        <w:t xml:space="preserve">, </w:t>
      </w:r>
    </w:p>
    <w:p w14:paraId="733F9DF4" w14:textId="005BAB1C" w:rsidR="00647209" w:rsidRDefault="00647209" w:rsidP="00647209">
      <w:pPr>
        <w:pStyle w:val="Odstavecseseznamem"/>
        <w:numPr>
          <w:ilvl w:val="1"/>
          <w:numId w:val="36"/>
        </w:numPr>
      </w:pPr>
      <w:r>
        <w:t xml:space="preserve">deklarovaná délka provozu 1 akumulátoru </w:t>
      </w:r>
      <w:r w:rsidRPr="00085AA0">
        <w:rPr>
          <w:bCs/>
          <w:iCs/>
          <w:highlight w:val="green"/>
        </w:rPr>
        <w:t>[</w:t>
      </w:r>
      <w:r w:rsidRPr="00085AA0">
        <w:rPr>
          <w:bCs/>
          <w:i/>
          <w:iCs/>
          <w:highlight w:val="green"/>
        </w:rPr>
        <w:t xml:space="preserve">DOPLNÍ </w:t>
      </w:r>
      <w:r w:rsidRPr="00085AA0">
        <w:rPr>
          <w:i/>
          <w:highlight w:val="green"/>
        </w:rPr>
        <w:t>PRODÁVAJÍCÍ</w:t>
      </w:r>
      <w:r w:rsidRPr="00085AA0">
        <w:rPr>
          <w:bCs/>
          <w:iCs/>
          <w:highlight w:val="green"/>
        </w:rPr>
        <w:t>]</w:t>
      </w:r>
      <w:r>
        <w:t xml:space="preserve">, </w:t>
      </w:r>
    </w:p>
    <w:p w14:paraId="0D2E15D0" w14:textId="5F3D7DF5" w:rsidR="00647209" w:rsidRDefault="00647209" w:rsidP="00647209">
      <w:pPr>
        <w:pStyle w:val="Odstavecseseznamem"/>
        <w:numPr>
          <w:ilvl w:val="1"/>
          <w:numId w:val="36"/>
        </w:numPr>
      </w:pPr>
      <w:r>
        <w:t xml:space="preserve">pracovní teplota v rozsahu </w:t>
      </w:r>
      <w:r w:rsidRPr="00085AA0">
        <w:rPr>
          <w:bCs/>
          <w:iCs/>
          <w:highlight w:val="green"/>
        </w:rPr>
        <w:t>[</w:t>
      </w:r>
      <w:r w:rsidRPr="00085AA0">
        <w:rPr>
          <w:bCs/>
          <w:i/>
          <w:iCs/>
          <w:highlight w:val="green"/>
        </w:rPr>
        <w:t xml:space="preserve">DOPLNÍ </w:t>
      </w:r>
      <w:r w:rsidRPr="00085AA0">
        <w:rPr>
          <w:i/>
          <w:highlight w:val="green"/>
        </w:rPr>
        <w:t>PRODÁVAJÍCÍ</w:t>
      </w:r>
      <w:r w:rsidRPr="00085AA0">
        <w:rPr>
          <w:bCs/>
          <w:iCs/>
          <w:highlight w:val="green"/>
        </w:rPr>
        <w:t>]</w:t>
      </w:r>
      <w:r>
        <w:t xml:space="preserve">, </w:t>
      </w:r>
    </w:p>
    <w:p w14:paraId="3C078D9A" w14:textId="77777777" w:rsidR="00647209" w:rsidRDefault="00647209" w:rsidP="00647209">
      <w:pPr>
        <w:pStyle w:val="Odstavecseseznamem"/>
        <w:numPr>
          <w:ilvl w:val="1"/>
          <w:numId w:val="36"/>
        </w:numPr>
      </w:pPr>
      <w:r>
        <w:t xml:space="preserve">hmotnost </w:t>
      </w:r>
      <w:r w:rsidRPr="00085AA0">
        <w:rPr>
          <w:bCs/>
          <w:iCs/>
          <w:highlight w:val="green"/>
        </w:rPr>
        <w:t>[</w:t>
      </w:r>
      <w:r w:rsidRPr="00085AA0">
        <w:rPr>
          <w:bCs/>
          <w:i/>
          <w:iCs/>
          <w:highlight w:val="green"/>
        </w:rPr>
        <w:t xml:space="preserve">DOPLNÍ </w:t>
      </w:r>
      <w:r w:rsidRPr="00085AA0">
        <w:rPr>
          <w:i/>
          <w:highlight w:val="green"/>
        </w:rPr>
        <w:t>PRODÁVAJÍCÍ</w:t>
      </w:r>
      <w:r w:rsidRPr="00085AA0">
        <w:rPr>
          <w:bCs/>
          <w:iCs/>
          <w:highlight w:val="green"/>
        </w:rPr>
        <w:t>]</w:t>
      </w:r>
      <w:r>
        <w:rPr>
          <w:bCs/>
          <w:iCs/>
        </w:rPr>
        <w:t>,</w:t>
      </w:r>
    </w:p>
    <w:p w14:paraId="327E54F0" w14:textId="257F5CFF" w:rsidR="00647209" w:rsidRDefault="00647209" w:rsidP="00647209">
      <w:pPr>
        <w:pStyle w:val="Odstavecseseznamem"/>
        <w:numPr>
          <w:ilvl w:val="1"/>
          <w:numId w:val="36"/>
        </w:numPr>
      </w:pPr>
      <w:r>
        <w:t xml:space="preserve">hardwarová klávesnice, alfanumerická, podsvícená - </w:t>
      </w:r>
      <w:r w:rsidRPr="00085AA0">
        <w:rPr>
          <w:bCs/>
          <w:iCs/>
          <w:highlight w:val="green"/>
        </w:rPr>
        <w:t>[</w:t>
      </w:r>
      <w:r w:rsidRPr="00085AA0">
        <w:rPr>
          <w:bCs/>
          <w:i/>
          <w:iCs/>
          <w:highlight w:val="green"/>
        </w:rPr>
        <w:t xml:space="preserve">DOPLNÍ </w:t>
      </w:r>
      <w:r w:rsidRPr="00085AA0">
        <w:rPr>
          <w:i/>
          <w:highlight w:val="green"/>
        </w:rPr>
        <w:t>PRODÁVAJÍCÍ</w:t>
      </w:r>
      <w:r>
        <w:rPr>
          <w:i/>
          <w:highlight w:val="green"/>
        </w:rPr>
        <w:t xml:space="preserve"> ANO/NE</w:t>
      </w:r>
      <w:r w:rsidRPr="00085AA0">
        <w:rPr>
          <w:bCs/>
          <w:iCs/>
          <w:highlight w:val="green"/>
        </w:rPr>
        <w:t>]</w:t>
      </w:r>
    </w:p>
    <w:p w14:paraId="234844E6" w14:textId="79336090" w:rsidR="00647209" w:rsidRDefault="00647209" w:rsidP="00647209">
      <w:pPr>
        <w:keepNext/>
        <w:spacing w:before="240" w:after="0" w:line="240" w:lineRule="auto"/>
        <w:ind w:left="284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0995EAC9" w14:textId="4203B51F" w:rsidR="00620E4E" w:rsidRDefault="00103C86" w:rsidP="00620E4E">
      <w:pPr>
        <w:keepNext/>
        <w:spacing w:before="240" w:after="0" w:line="240" w:lineRule="auto"/>
        <w:ind w:left="284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caps/>
          <w:kern w:val="32"/>
        </w:rPr>
        <w:t>Specifikace NOTEBOOKU</w:t>
      </w:r>
    </w:p>
    <w:p w14:paraId="3F4ACC6B" w14:textId="77777777" w:rsidR="000B5DF4" w:rsidRDefault="000B5DF4" w:rsidP="00B42DD9">
      <w:pPr>
        <w:ind w:firstLine="284"/>
      </w:pPr>
    </w:p>
    <w:p w14:paraId="67ECB2C1" w14:textId="747172B7" w:rsidR="00103C86" w:rsidRDefault="00103C86" w:rsidP="00B42DD9">
      <w:pPr>
        <w:ind w:firstLine="284"/>
      </w:pPr>
      <w:r>
        <w:t>Model:</w:t>
      </w:r>
      <w:r w:rsidR="00941480">
        <w:t xml:space="preserve"> </w:t>
      </w:r>
      <w:r w:rsidR="00941480" w:rsidRPr="005E0EBC">
        <w:rPr>
          <w:bCs/>
          <w:iCs/>
          <w:highlight w:val="green"/>
        </w:rPr>
        <w:t>[</w:t>
      </w:r>
      <w:r w:rsidR="00941480" w:rsidRPr="005E0EBC">
        <w:rPr>
          <w:bCs/>
          <w:i/>
          <w:iCs/>
          <w:highlight w:val="green"/>
        </w:rPr>
        <w:t xml:space="preserve">DOPLNÍ </w:t>
      </w:r>
      <w:r w:rsidR="00941480" w:rsidRPr="005E0EBC">
        <w:rPr>
          <w:i/>
          <w:highlight w:val="green"/>
        </w:rPr>
        <w:t>PRODÁVAJÍCÍ</w:t>
      </w:r>
      <w:r w:rsidR="00941480" w:rsidRPr="005E0EBC">
        <w:rPr>
          <w:bCs/>
          <w:iCs/>
          <w:highlight w:val="green"/>
        </w:rPr>
        <w:t>]</w:t>
      </w:r>
    </w:p>
    <w:p w14:paraId="0D5960F7" w14:textId="224E962C" w:rsidR="00103C86" w:rsidRDefault="00103C86" w:rsidP="00103C86">
      <w:pPr>
        <w:pStyle w:val="Odstavecseseznamem"/>
        <w:numPr>
          <w:ilvl w:val="1"/>
          <w:numId w:val="36"/>
        </w:numPr>
      </w:pPr>
      <w:r>
        <w:t xml:space="preserve">CPU (procesor) - </w:t>
      </w:r>
      <w:r w:rsidR="00B42DD9" w:rsidRPr="00085AA0">
        <w:rPr>
          <w:bCs/>
          <w:iCs/>
          <w:highlight w:val="green"/>
        </w:rPr>
        <w:t>[</w:t>
      </w:r>
      <w:r w:rsidR="00B42DD9" w:rsidRPr="00085AA0">
        <w:rPr>
          <w:bCs/>
          <w:i/>
          <w:iCs/>
          <w:highlight w:val="green"/>
        </w:rPr>
        <w:t xml:space="preserve">DOPLNÍ </w:t>
      </w:r>
      <w:r w:rsidR="00B42DD9" w:rsidRPr="00085AA0">
        <w:rPr>
          <w:i/>
          <w:highlight w:val="green"/>
        </w:rPr>
        <w:t>PRODÁVAJÍCÍ</w:t>
      </w:r>
      <w:r w:rsidR="00B42DD9" w:rsidRPr="00085AA0">
        <w:rPr>
          <w:bCs/>
          <w:iCs/>
          <w:highlight w:val="green"/>
        </w:rPr>
        <w:t>]</w:t>
      </w:r>
      <w:r>
        <w:t xml:space="preserve">, </w:t>
      </w:r>
    </w:p>
    <w:p w14:paraId="38E98F57" w14:textId="4D184F0C" w:rsidR="00103C86" w:rsidRDefault="00103C86" w:rsidP="00103C86">
      <w:pPr>
        <w:pStyle w:val="Odstavecseseznamem"/>
        <w:numPr>
          <w:ilvl w:val="1"/>
          <w:numId w:val="36"/>
        </w:numPr>
      </w:pPr>
      <w:r>
        <w:t xml:space="preserve">RAM  </w:t>
      </w:r>
      <w:r w:rsidR="00B42DD9" w:rsidRPr="00085AA0">
        <w:rPr>
          <w:bCs/>
          <w:iCs/>
          <w:highlight w:val="green"/>
        </w:rPr>
        <w:t>[</w:t>
      </w:r>
      <w:r w:rsidR="00B42DD9" w:rsidRPr="00085AA0">
        <w:rPr>
          <w:bCs/>
          <w:i/>
          <w:iCs/>
          <w:highlight w:val="green"/>
        </w:rPr>
        <w:t xml:space="preserve">DOPLNÍ </w:t>
      </w:r>
      <w:r w:rsidR="00B42DD9" w:rsidRPr="00085AA0">
        <w:rPr>
          <w:i/>
          <w:highlight w:val="green"/>
        </w:rPr>
        <w:t>PRODÁVAJÍCÍ</w:t>
      </w:r>
      <w:r w:rsidR="00B42DD9" w:rsidRPr="00085AA0">
        <w:rPr>
          <w:bCs/>
          <w:iCs/>
          <w:highlight w:val="green"/>
        </w:rPr>
        <w:t>]</w:t>
      </w:r>
      <w:r>
        <w:t xml:space="preserve">, </w:t>
      </w:r>
    </w:p>
    <w:p w14:paraId="732CCB81" w14:textId="1825A548" w:rsidR="00103C86" w:rsidRDefault="00B42DD9" w:rsidP="00103C86">
      <w:pPr>
        <w:pStyle w:val="Odstavecseseznamem"/>
        <w:numPr>
          <w:ilvl w:val="1"/>
          <w:numId w:val="36"/>
        </w:numPr>
      </w:pPr>
      <w:r>
        <w:t xml:space="preserve">disk </w:t>
      </w:r>
      <w:r w:rsidRPr="00085AA0">
        <w:rPr>
          <w:bCs/>
          <w:iCs/>
          <w:highlight w:val="green"/>
        </w:rPr>
        <w:t>[</w:t>
      </w:r>
      <w:r w:rsidRPr="00085AA0">
        <w:rPr>
          <w:bCs/>
          <w:i/>
          <w:iCs/>
          <w:highlight w:val="green"/>
        </w:rPr>
        <w:t xml:space="preserve">DOPLNÍ </w:t>
      </w:r>
      <w:r w:rsidRPr="00085AA0">
        <w:rPr>
          <w:i/>
          <w:highlight w:val="green"/>
        </w:rPr>
        <w:t>PRODÁVAJÍCÍ</w:t>
      </w:r>
      <w:r w:rsidRPr="00085AA0">
        <w:rPr>
          <w:bCs/>
          <w:iCs/>
          <w:highlight w:val="green"/>
        </w:rPr>
        <w:t>]</w:t>
      </w:r>
      <w:r w:rsidR="00103C86">
        <w:t xml:space="preserve">, </w:t>
      </w:r>
    </w:p>
    <w:p w14:paraId="1887F7F8" w14:textId="73797D57" w:rsidR="00103C86" w:rsidRDefault="00103C86" w:rsidP="00103C86">
      <w:pPr>
        <w:pStyle w:val="Odstavecseseznamem"/>
        <w:numPr>
          <w:ilvl w:val="1"/>
          <w:numId w:val="36"/>
        </w:numPr>
      </w:pPr>
      <w:r>
        <w:t xml:space="preserve">displej </w:t>
      </w:r>
      <w:r w:rsidR="00B42DD9" w:rsidRPr="00085AA0">
        <w:rPr>
          <w:bCs/>
          <w:iCs/>
          <w:highlight w:val="green"/>
        </w:rPr>
        <w:t>[</w:t>
      </w:r>
      <w:r w:rsidR="00B42DD9" w:rsidRPr="00085AA0">
        <w:rPr>
          <w:bCs/>
          <w:i/>
          <w:iCs/>
          <w:highlight w:val="green"/>
        </w:rPr>
        <w:t xml:space="preserve">DOPLNÍ </w:t>
      </w:r>
      <w:r w:rsidR="00B42DD9" w:rsidRPr="00085AA0">
        <w:rPr>
          <w:i/>
          <w:highlight w:val="green"/>
        </w:rPr>
        <w:t>PRODÁVAJÍCÍ</w:t>
      </w:r>
      <w:r w:rsidR="00B42DD9" w:rsidRPr="00085AA0">
        <w:rPr>
          <w:bCs/>
          <w:iCs/>
          <w:highlight w:val="green"/>
        </w:rPr>
        <w:t>]</w:t>
      </w:r>
      <w:r>
        <w:t xml:space="preserve">, </w:t>
      </w:r>
    </w:p>
    <w:p w14:paraId="3340B259" w14:textId="6DE3B5BD" w:rsidR="00103C86" w:rsidRDefault="00103C86" w:rsidP="00103C86">
      <w:pPr>
        <w:pStyle w:val="Odstavecseseznamem"/>
        <w:numPr>
          <w:ilvl w:val="1"/>
          <w:numId w:val="36"/>
        </w:numPr>
      </w:pPr>
      <w:r>
        <w:t xml:space="preserve">hmotnost </w:t>
      </w:r>
      <w:r w:rsidR="00B42DD9" w:rsidRPr="00085AA0">
        <w:rPr>
          <w:bCs/>
          <w:iCs/>
          <w:highlight w:val="green"/>
        </w:rPr>
        <w:t>[</w:t>
      </w:r>
      <w:r w:rsidR="00B42DD9" w:rsidRPr="00085AA0">
        <w:rPr>
          <w:bCs/>
          <w:i/>
          <w:iCs/>
          <w:highlight w:val="green"/>
        </w:rPr>
        <w:t xml:space="preserve">DOPLNÍ </w:t>
      </w:r>
      <w:r w:rsidR="00B42DD9" w:rsidRPr="00085AA0">
        <w:rPr>
          <w:i/>
          <w:highlight w:val="green"/>
        </w:rPr>
        <w:t>PRODÁVAJÍCÍ</w:t>
      </w:r>
      <w:r w:rsidR="00B42DD9" w:rsidRPr="00085AA0">
        <w:rPr>
          <w:bCs/>
          <w:iCs/>
          <w:highlight w:val="green"/>
        </w:rPr>
        <w:t>]</w:t>
      </w:r>
      <w:r w:rsidR="00B42DD9">
        <w:rPr>
          <w:bCs/>
          <w:iCs/>
        </w:rPr>
        <w:t>,</w:t>
      </w:r>
    </w:p>
    <w:p w14:paraId="5406BE39" w14:textId="7E05C636" w:rsidR="00103C86" w:rsidRDefault="00103C86" w:rsidP="00103C86">
      <w:pPr>
        <w:pStyle w:val="Odstavecseseznamem"/>
        <w:numPr>
          <w:ilvl w:val="1"/>
          <w:numId w:val="36"/>
        </w:numPr>
      </w:pPr>
      <w:r>
        <w:t xml:space="preserve">deklarovaná výdrž baterie </w:t>
      </w:r>
      <w:r w:rsidR="00B42DD9" w:rsidRPr="00085AA0">
        <w:rPr>
          <w:bCs/>
          <w:iCs/>
          <w:highlight w:val="green"/>
        </w:rPr>
        <w:t>[</w:t>
      </w:r>
      <w:r w:rsidR="00B42DD9" w:rsidRPr="00085AA0">
        <w:rPr>
          <w:bCs/>
          <w:i/>
          <w:iCs/>
          <w:highlight w:val="green"/>
        </w:rPr>
        <w:t xml:space="preserve">DOPLNÍ </w:t>
      </w:r>
      <w:r w:rsidR="00B42DD9" w:rsidRPr="00085AA0">
        <w:rPr>
          <w:i/>
          <w:highlight w:val="green"/>
        </w:rPr>
        <w:t>PRODÁVAJÍCÍ</w:t>
      </w:r>
      <w:r w:rsidR="00B42DD9" w:rsidRPr="00085AA0">
        <w:rPr>
          <w:bCs/>
          <w:iCs/>
          <w:highlight w:val="green"/>
        </w:rPr>
        <w:t>]</w:t>
      </w:r>
      <w:r>
        <w:t xml:space="preserve">, </w:t>
      </w:r>
    </w:p>
    <w:p w14:paraId="21BC6BE6" w14:textId="7506F7D2" w:rsidR="00103C86" w:rsidRDefault="00B42DD9" w:rsidP="00103C86">
      <w:pPr>
        <w:pStyle w:val="Odstavecseseznamem"/>
        <w:numPr>
          <w:ilvl w:val="1"/>
          <w:numId w:val="36"/>
        </w:numPr>
      </w:pPr>
      <w:r>
        <w:t>s</w:t>
      </w:r>
      <w:r w:rsidR="00103C86">
        <w:t>plň</w:t>
      </w:r>
      <w:r>
        <w:t>uje</w:t>
      </w:r>
      <w:r w:rsidR="00103C86">
        <w:t xml:space="preserve"> </w:t>
      </w:r>
      <w:r w:rsidR="00103C86" w:rsidRPr="005944AB">
        <w:t>Nařízení Komise EU č. 617/2013 ze dne 26. června 2013, kterým se provádí směrnice Evropského parlamentu a Rady 2009/2009/125/ES</w:t>
      </w:r>
      <w:r w:rsidR="00103C86">
        <w:t>,</w:t>
      </w:r>
      <w:r w:rsidR="00103C86" w:rsidRPr="005944AB">
        <w:t xml:space="preserve"> </w:t>
      </w:r>
      <w:r w:rsidR="00103C86">
        <w:t xml:space="preserve">musí mít certifikaci </w:t>
      </w:r>
      <w:r w:rsidR="00103C86" w:rsidRPr="0028141F">
        <w:t xml:space="preserve">EPEAT </w:t>
      </w:r>
      <w:r w:rsidR="00103C86" w:rsidRPr="00103C86">
        <w:t>(</w:t>
      </w:r>
      <w:proofErr w:type="spellStart"/>
      <w:r w:rsidR="00103C86" w:rsidRPr="00103C86">
        <w:t>Electronic</w:t>
      </w:r>
      <w:proofErr w:type="spellEnd"/>
      <w:r w:rsidR="00103C86" w:rsidRPr="00103C86">
        <w:t xml:space="preserve"> </w:t>
      </w:r>
      <w:proofErr w:type="spellStart"/>
      <w:r w:rsidR="00103C86" w:rsidRPr="00103C86">
        <w:t>Product</w:t>
      </w:r>
      <w:proofErr w:type="spellEnd"/>
      <w:r w:rsidR="00103C86" w:rsidRPr="00103C86">
        <w:t xml:space="preserve"> </w:t>
      </w:r>
      <w:proofErr w:type="spellStart"/>
      <w:r w:rsidR="00103C86" w:rsidRPr="00103C86">
        <w:t>Environmental</w:t>
      </w:r>
      <w:proofErr w:type="spellEnd"/>
      <w:r w:rsidR="00103C86" w:rsidRPr="00103C86">
        <w:t xml:space="preserve"> </w:t>
      </w:r>
      <w:proofErr w:type="spellStart"/>
      <w:r w:rsidR="00103C86" w:rsidRPr="00103C86">
        <w:t>Assessment</w:t>
      </w:r>
      <w:proofErr w:type="spellEnd"/>
      <w:r w:rsidR="00103C86" w:rsidRPr="00103C86">
        <w:t xml:space="preserve"> </w:t>
      </w:r>
      <w:proofErr w:type="spellStart"/>
      <w:r w:rsidR="00103C86" w:rsidRPr="00103C86">
        <w:t>Tool</w:t>
      </w:r>
      <w:proofErr w:type="spellEnd"/>
      <w:r w:rsidR="00103C86" w:rsidRPr="00103C86">
        <w:t>)</w:t>
      </w:r>
      <w:r w:rsidR="00103C86">
        <w:t xml:space="preserve"> a certifikaci</w:t>
      </w:r>
      <w:r w:rsidR="00103C86" w:rsidRPr="0028141F">
        <w:t xml:space="preserve"> </w:t>
      </w:r>
      <w:proofErr w:type="spellStart"/>
      <w:r w:rsidR="00103C86" w:rsidRPr="0028141F">
        <w:t>Energystar</w:t>
      </w:r>
      <w:proofErr w:type="spellEnd"/>
      <w:r w:rsidR="00103C86">
        <w:t xml:space="preserve"> </w:t>
      </w:r>
      <w:r w:rsidR="00103C86" w:rsidRPr="0028141F">
        <w:t>8.0</w:t>
      </w:r>
      <w:r>
        <w:t xml:space="preserve"> - </w:t>
      </w:r>
      <w:r w:rsidRPr="00085AA0">
        <w:rPr>
          <w:bCs/>
          <w:iCs/>
          <w:highlight w:val="green"/>
        </w:rPr>
        <w:t>[</w:t>
      </w:r>
      <w:r w:rsidRPr="00085AA0">
        <w:rPr>
          <w:bCs/>
          <w:i/>
          <w:iCs/>
          <w:highlight w:val="green"/>
        </w:rPr>
        <w:t xml:space="preserve">DOPLNÍ </w:t>
      </w:r>
      <w:r w:rsidRPr="00085AA0">
        <w:rPr>
          <w:i/>
          <w:highlight w:val="green"/>
        </w:rPr>
        <w:t>PRODÁVAJÍCÍ</w:t>
      </w:r>
      <w:r>
        <w:rPr>
          <w:i/>
          <w:highlight w:val="green"/>
        </w:rPr>
        <w:t xml:space="preserve"> ANO/NE</w:t>
      </w:r>
      <w:r w:rsidRPr="00085AA0">
        <w:rPr>
          <w:bCs/>
          <w:iCs/>
          <w:highlight w:val="green"/>
        </w:rPr>
        <w:t>]</w:t>
      </w:r>
    </w:p>
    <w:p w14:paraId="54840C34" w14:textId="3D17E158" w:rsidR="00103C86" w:rsidRDefault="00103C86" w:rsidP="00103C86">
      <w:pPr>
        <w:pStyle w:val="Odstavecseseznamem"/>
        <w:numPr>
          <w:ilvl w:val="1"/>
          <w:numId w:val="36"/>
        </w:numPr>
      </w:pPr>
      <w:r>
        <w:t>dokovací stanice</w:t>
      </w:r>
      <w:r w:rsidR="00B42DD9">
        <w:t xml:space="preserve"> </w:t>
      </w:r>
      <w:r w:rsidR="00B42DD9" w:rsidRPr="00085AA0">
        <w:rPr>
          <w:bCs/>
          <w:iCs/>
          <w:highlight w:val="green"/>
        </w:rPr>
        <w:t>[</w:t>
      </w:r>
      <w:r w:rsidR="00B42DD9" w:rsidRPr="00085AA0">
        <w:rPr>
          <w:bCs/>
          <w:i/>
          <w:iCs/>
          <w:highlight w:val="green"/>
        </w:rPr>
        <w:t xml:space="preserve">DOPLNÍ </w:t>
      </w:r>
      <w:r w:rsidR="00B42DD9" w:rsidRPr="00085AA0">
        <w:rPr>
          <w:i/>
          <w:highlight w:val="green"/>
        </w:rPr>
        <w:t>PRODÁVAJÍCÍ</w:t>
      </w:r>
      <w:r w:rsidR="00B42DD9" w:rsidRPr="00085AA0">
        <w:rPr>
          <w:bCs/>
          <w:iCs/>
          <w:highlight w:val="green"/>
        </w:rPr>
        <w:t>]</w:t>
      </w:r>
      <w:r>
        <w:t xml:space="preserve">, </w:t>
      </w:r>
    </w:p>
    <w:p w14:paraId="68D502D3" w14:textId="56830FA2" w:rsidR="00103C86" w:rsidRDefault="00103C86" w:rsidP="00103C86">
      <w:pPr>
        <w:pStyle w:val="Odstavecseseznamem"/>
        <w:numPr>
          <w:ilvl w:val="1"/>
          <w:numId w:val="36"/>
        </w:numPr>
      </w:pPr>
      <w:r>
        <w:t>klávesnice (</w:t>
      </w:r>
      <w:r w:rsidRPr="00446B64">
        <w:t xml:space="preserve">CZ, </w:t>
      </w:r>
      <w:r w:rsidRPr="0065658B">
        <w:t>klávesy F1-F12</w:t>
      </w:r>
      <w:r w:rsidRPr="00446B64">
        <w:t xml:space="preserve">, české rozložení kláves, </w:t>
      </w:r>
      <w:r w:rsidRPr="0065658B">
        <w:t>podsvícená LED</w:t>
      </w:r>
      <w:r w:rsidRPr="00446B64">
        <w:t>,</w:t>
      </w:r>
      <w:r w:rsidRPr="00D46107">
        <w:t xml:space="preserve"> ochrana proti polití</w:t>
      </w:r>
      <w:r>
        <w:t>, numerická klávesnice integrovaná)</w:t>
      </w:r>
      <w:r w:rsidR="00B42DD9">
        <w:t xml:space="preserve"> - </w:t>
      </w:r>
      <w:r w:rsidR="00B42DD9" w:rsidRPr="00085AA0">
        <w:rPr>
          <w:bCs/>
          <w:iCs/>
          <w:highlight w:val="green"/>
        </w:rPr>
        <w:t>[</w:t>
      </w:r>
      <w:r w:rsidR="00B42DD9" w:rsidRPr="00085AA0">
        <w:rPr>
          <w:bCs/>
          <w:i/>
          <w:iCs/>
          <w:highlight w:val="green"/>
        </w:rPr>
        <w:t xml:space="preserve">DOPLNÍ </w:t>
      </w:r>
      <w:r w:rsidR="00B42DD9" w:rsidRPr="00085AA0">
        <w:rPr>
          <w:i/>
          <w:highlight w:val="green"/>
        </w:rPr>
        <w:t>PRODÁVAJÍCÍ</w:t>
      </w:r>
      <w:r w:rsidR="00B42DD9">
        <w:rPr>
          <w:i/>
          <w:highlight w:val="green"/>
        </w:rPr>
        <w:t xml:space="preserve"> ANO/NE</w:t>
      </w:r>
      <w:r w:rsidR="00B42DD9" w:rsidRPr="00085AA0">
        <w:rPr>
          <w:bCs/>
          <w:iCs/>
          <w:highlight w:val="green"/>
        </w:rPr>
        <w:t>]</w:t>
      </w:r>
      <w:r>
        <w:t xml:space="preserve">, </w:t>
      </w:r>
    </w:p>
    <w:p w14:paraId="4EDA53FC" w14:textId="13DC74CC" w:rsidR="00103C86" w:rsidRDefault="00103C86" w:rsidP="00103C86">
      <w:pPr>
        <w:pStyle w:val="Odstavecseseznamem"/>
        <w:numPr>
          <w:ilvl w:val="1"/>
          <w:numId w:val="36"/>
        </w:numPr>
      </w:pPr>
      <w:r>
        <w:t xml:space="preserve">myš </w:t>
      </w:r>
      <w:r w:rsidR="00B42DD9" w:rsidRPr="00085AA0">
        <w:rPr>
          <w:bCs/>
          <w:iCs/>
          <w:highlight w:val="green"/>
        </w:rPr>
        <w:t>[</w:t>
      </w:r>
      <w:r w:rsidR="00B42DD9" w:rsidRPr="00085AA0">
        <w:rPr>
          <w:bCs/>
          <w:i/>
          <w:iCs/>
          <w:highlight w:val="green"/>
        </w:rPr>
        <w:t xml:space="preserve">DOPLNÍ </w:t>
      </w:r>
      <w:r w:rsidR="00B42DD9" w:rsidRPr="00085AA0">
        <w:rPr>
          <w:i/>
          <w:highlight w:val="green"/>
        </w:rPr>
        <w:t>PRODÁVAJÍCÍ</w:t>
      </w:r>
      <w:r w:rsidR="00B42DD9" w:rsidRPr="00085AA0">
        <w:rPr>
          <w:bCs/>
          <w:iCs/>
          <w:highlight w:val="green"/>
        </w:rPr>
        <w:t>]</w:t>
      </w:r>
      <w:r>
        <w:t xml:space="preserve">, </w:t>
      </w:r>
    </w:p>
    <w:p w14:paraId="4F796FAC" w14:textId="28D4C3A3" w:rsidR="00620E4E" w:rsidRDefault="00103C86" w:rsidP="00103C86">
      <w:pPr>
        <w:keepNext/>
        <w:spacing w:before="240" w:after="0" w:line="240" w:lineRule="auto"/>
        <w:ind w:left="284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lastRenderedPageBreak/>
        <w:t>včetně brašny</w:t>
      </w:r>
    </w:p>
    <w:p w14:paraId="6191176A" w14:textId="55F9EC16" w:rsidR="00620E4E" w:rsidRDefault="007347C5" w:rsidP="00620E4E">
      <w:pPr>
        <w:keepNext/>
        <w:spacing w:before="240" w:after="0" w:line="240" w:lineRule="auto"/>
        <w:ind w:left="284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>
        <w:rPr>
          <w:rFonts w:asciiTheme="majorHAnsi" w:eastAsia="Times New Roman" w:hAnsiTheme="majorHAnsi" w:cs="Arial"/>
          <w:b/>
          <w:bCs/>
          <w:caps/>
          <w:kern w:val="32"/>
        </w:rPr>
        <w:t>Specifikace software</w:t>
      </w:r>
    </w:p>
    <w:p w14:paraId="6FE2FA2E" w14:textId="66FDC066" w:rsidR="007F47B3" w:rsidRDefault="007F47B3" w:rsidP="00620E4E">
      <w:pPr>
        <w:keepNext/>
        <w:spacing w:before="240" w:after="0" w:line="240" w:lineRule="auto"/>
        <w:ind w:left="284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[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>NÍŽE UVEDENO</w:t>
      </w:r>
      <w:r>
        <w:rPr>
          <w:rFonts w:asciiTheme="majorHAnsi" w:eastAsia="Times New Roman" w:hAnsiTheme="majorHAnsi" w:cs="Times New Roman"/>
          <w:bCs/>
          <w:i/>
          <w:iCs/>
          <w:highlight w:val="green"/>
        </w:rPr>
        <w:t>É TABULKY JE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 </w:t>
      </w:r>
      <w:r w:rsidRPr="00221465">
        <w:rPr>
          <w:rFonts w:asciiTheme="majorHAnsi" w:eastAsia="Times New Roman" w:hAnsiTheme="majorHAnsi" w:cs="Times New Roman"/>
          <w:i/>
          <w:highlight w:val="green"/>
        </w:rPr>
        <w:t>PRODÁVAJÍCÍ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 </w:t>
      </w:r>
      <w:r>
        <w:rPr>
          <w:rFonts w:asciiTheme="majorHAnsi" w:eastAsia="Times New Roman" w:hAnsiTheme="majorHAnsi" w:cs="Times New Roman"/>
          <w:bCs/>
          <w:i/>
          <w:iCs/>
          <w:highlight w:val="green"/>
        </w:rPr>
        <w:t>OPRÁVNĚN DUPLIKOVAT</w:t>
      </w:r>
      <w:r w:rsidRPr="00221465">
        <w:rPr>
          <w:rFonts w:asciiTheme="majorHAnsi" w:eastAsia="Times New Roman" w:hAnsiTheme="majorHAnsi" w:cs="Times New Roman"/>
          <w:bCs/>
          <w:i/>
          <w:iCs/>
          <w:highlight w:val="green"/>
        </w:rPr>
        <w:t xml:space="preserve"> DLE POČTU POSKYTNUTÉHO SOFTWARE</w:t>
      </w:r>
      <w:r>
        <w:rPr>
          <w:rFonts w:asciiTheme="majorHAnsi" w:eastAsia="Times New Roman" w:hAnsiTheme="majorHAnsi" w:cs="Times New Roman"/>
          <w:bCs/>
          <w:i/>
          <w:iCs/>
          <w:highlight w:val="green"/>
        </w:rPr>
        <w:t>.</w:t>
      </w:r>
      <w:r w:rsidRPr="00221465">
        <w:rPr>
          <w:rFonts w:asciiTheme="majorHAnsi" w:eastAsia="Times New Roman" w:hAnsiTheme="majorHAnsi" w:cs="Times New Roman"/>
          <w:bCs/>
          <w:iCs/>
          <w:highlight w:val="green"/>
        </w:rPr>
        <w:t>]</w:t>
      </w:r>
    </w:p>
    <w:p w14:paraId="638F613F" w14:textId="30FB4F74" w:rsidR="00E87386" w:rsidRPr="00221465" w:rsidRDefault="00E87386" w:rsidP="004C4670">
      <w:pPr>
        <w:keepNext/>
        <w:numPr>
          <w:ilvl w:val="0"/>
          <w:numId w:val="36"/>
        </w:numPr>
        <w:spacing w:before="240" w:after="0" w:line="240" w:lineRule="auto"/>
        <w:ind w:left="284" w:hanging="284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software</w:t>
      </w:r>
      <w:bookmarkEnd w:id="0"/>
      <w:bookmarkEnd w:id="1"/>
      <w:bookmarkEnd w:id="2"/>
      <w:bookmarkEnd w:id="3"/>
      <w:r w:rsidR="004C4670">
        <w:rPr>
          <w:rFonts w:asciiTheme="majorHAnsi" w:eastAsia="Times New Roman" w:hAnsiTheme="majorHAnsi" w:cs="Arial"/>
          <w:b/>
          <w:bCs/>
          <w:caps/>
          <w:kern w:val="32"/>
        </w:rPr>
        <w:t xml:space="preserve"> PRO PŘEDZPRACOVÁNÍ SKENOVANÝCH DAT</w:t>
      </w: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 </w:t>
      </w:r>
    </w:p>
    <w:p w14:paraId="0E9288B4" w14:textId="257C9542" w:rsidR="00E87386" w:rsidRPr="00221465" w:rsidRDefault="00E87386" w:rsidP="004C4670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  <w:highlight w:val="green"/>
        </w:rPr>
      </w:pPr>
      <w:r w:rsidRPr="00221465">
        <w:rPr>
          <w:rFonts w:asciiTheme="majorHAnsi" w:eastAsia="Times New Roman" w:hAnsiTheme="majorHAnsi" w:cs="Arial"/>
          <w:bCs/>
          <w:iCs/>
        </w:rPr>
        <w:t>Současně s </w:t>
      </w:r>
      <w:r w:rsidR="004C4670" w:rsidRPr="00221465">
        <w:rPr>
          <w:rFonts w:asciiTheme="majorHAnsi" w:eastAsia="Times New Roman" w:hAnsiTheme="majorHAnsi" w:cs="Arial"/>
          <w:bCs/>
          <w:iCs/>
        </w:rPr>
        <w:t xml:space="preserve"> </w:t>
      </w:r>
      <w:r w:rsidRPr="00221465">
        <w:rPr>
          <w:rFonts w:asciiTheme="majorHAnsi" w:eastAsia="Times New Roman" w:hAnsiTheme="majorHAnsi" w:cs="Arial"/>
          <w:bCs/>
          <w:iCs/>
        </w:rPr>
        <w:t xml:space="preserve">Dodávkou poskytne Prodávající Kupujícímu tento Software </w:t>
      </w:r>
      <w:r w:rsidR="004C4670" w:rsidRPr="00834A0A">
        <w:t>pro předzpracování skenovaných dat</w:t>
      </w:r>
      <w:r w:rsidRPr="00221465">
        <w:rPr>
          <w:rFonts w:asciiTheme="majorHAnsi" w:eastAsia="Times New Roman" w:hAnsiTheme="majorHAnsi" w:cs="Arial"/>
          <w:bCs/>
          <w:iCs/>
        </w:rPr>
        <w:t xml:space="preserve">: </w:t>
      </w:r>
    </w:p>
    <w:tbl>
      <w:tblPr>
        <w:tblStyle w:val="Mkatabulky1"/>
        <w:tblW w:w="0" w:type="auto"/>
        <w:tblInd w:w="567" w:type="dxa"/>
        <w:tblLook w:val="04A0" w:firstRow="1" w:lastRow="0" w:firstColumn="1" w:lastColumn="0" w:noHBand="0" w:noVBand="1"/>
      </w:tblPr>
      <w:tblGrid>
        <w:gridCol w:w="4032"/>
        <w:gridCol w:w="4093"/>
      </w:tblGrid>
      <w:tr w:rsidR="00E87386" w:rsidRPr="00221465" w14:paraId="746ED07D" w14:textId="77777777" w:rsidTr="00B86111">
        <w:tc>
          <w:tcPr>
            <w:tcW w:w="8720" w:type="dxa"/>
            <w:gridSpan w:val="2"/>
            <w:shd w:val="clear" w:color="auto" w:fill="D9D9D9"/>
          </w:tcPr>
          <w:p w14:paraId="26931A90" w14:textId="77777777" w:rsidR="00E87386" w:rsidRPr="00FF65DD" w:rsidRDefault="00E87386" w:rsidP="00B86111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  <w:highlight w:val="green"/>
              </w:rPr>
            </w:pPr>
            <w:r w:rsidRPr="00FF65DD">
              <w:rPr>
                <w:rFonts w:asciiTheme="majorHAnsi" w:hAnsiTheme="majorHAnsi" w:cs="Arial"/>
                <w:b/>
                <w:bCs/>
                <w:iCs/>
              </w:rPr>
              <w:t>Specifikace Software:</w:t>
            </w:r>
          </w:p>
        </w:tc>
      </w:tr>
      <w:tr w:rsidR="00E87386" w:rsidRPr="00221465" w14:paraId="1E5079DB" w14:textId="77777777" w:rsidTr="00B86111">
        <w:tc>
          <w:tcPr>
            <w:tcW w:w="4346" w:type="dxa"/>
          </w:tcPr>
          <w:p w14:paraId="5A4144DE" w14:textId="77777777" w:rsidR="00E87386" w:rsidRPr="00FF65DD" w:rsidRDefault="00E87386" w:rsidP="00B86111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t>název Software:</w:t>
            </w:r>
          </w:p>
        </w:tc>
        <w:tc>
          <w:tcPr>
            <w:tcW w:w="4374" w:type="dxa"/>
          </w:tcPr>
          <w:p w14:paraId="14FBE36D" w14:textId="77777777" w:rsidR="00E87386" w:rsidRPr="00FF65DD" w:rsidRDefault="00E87386" w:rsidP="00B86111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E87386" w:rsidRPr="00221465" w14:paraId="33B99325" w14:textId="77777777" w:rsidTr="00B86111">
        <w:tc>
          <w:tcPr>
            <w:tcW w:w="4346" w:type="dxa"/>
          </w:tcPr>
          <w:p w14:paraId="105F9550" w14:textId="77777777" w:rsidR="00E87386" w:rsidRPr="00FF65DD" w:rsidRDefault="00E87386" w:rsidP="00B86111">
            <w:pPr>
              <w:keepLines/>
              <w:widowControl w:val="0"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</w:rPr>
              <w:t xml:space="preserve">název výrobce Software: </w:t>
            </w:r>
          </w:p>
        </w:tc>
        <w:tc>
          <w:tcPr>
            <w:tcW w:w="4374" w:type="dxa"/>
          </w:tcPr>
          <w:p w14:paraId="3DEFCDDE" w14:textId="77777777" w:rsidR="00E87386" w:rsidRPr="00FF65DD" w:rsidRDefault="00E87386" w:rsidP="00B86111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E87386" w:rsidRPr="00221465" w14:paraId="4FE3AD5B" w14:textId="77777777" w:rsidTr="00B86111">
        <w:tc>
          <w:tcPr>
            <w:tcW w:w="4346" w:type="dxa"/>
          </w:tcPr>
          <w:p w14:paraId="714EAF95" w14:textId="77777777" w:rsidR="00E87386" w:rsidRPr="00FF65DD" w:rsidRDefault="00E87386" w:rsidP="00B86111">
            <w:pPr>
              <w:widowControl w:val="0"/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t xml:space="preserve">popis jakým způsobem budou </w:t>
            </w:r>
            <w:r>
              <w:rPr>
                <w:rFonts w:asciiTheme="majorHAnsi" w:hAnsiTheme="majorHAnsi" w:cs="Arial"/>
                <w:bCs/>
                <w:iCs/>
              </w:rPr>
              <w:t>Kupujícímu</w:t>
            </w:r>
            <w:r w:rsidRPr="00FF65DD">
              <w:rPr>
                <w:rFonts w:asciiTheme="majorHAnsi" w:hAnsiTheme="majorHAnsi" w:cs="Arial"/>
                <w:bCs/>
                <w:iCs/>
              </w:rPr>
              <w:t xml:space="preserve"> zajištěny aktualizace Software </w:t>
            </w:r>
          </w:p>
        </w:tc>
        <w:tc>
          <w:tcPr>
            <w:tcW w:w="4374" w:type="dxa"/>
          </w:tcPr>
          <w:p w14:paraId="72B2C95B" w14:textId="77777777" w:rsidR="00E87386" w:rsidRPr="00FF65DD" w:rsidRDefault="00E87386" w:rsidP="00B86111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</w:tbl>
    <w:p w14:paraId="6C7E5B4A" w14:textId="656B6401" w:rsidR="00E87386" w:rsidRPr="00221465" w:rsidRDefault="00E87386" w:rsidP="00E87386">
      <w:pPr>
        <w:keepNext/>
        <w:spacing w:before="240" w:after="0" w:line="240" w:lineRule="auto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</w:p>
    <w:p w14:paraId="3DD2568D" w14:textId="2786CD7B" w:rsidR="004C4670" w:rsidRPr="00221465" w:rsidRDefault="004C4670" w:rsidP="004C4670">
      <w:pPr>
        <w:keepNext/>
        <w:numPr>
          <w:ilvl w:val="0"/>
          <w:numId w:val="36"/>
        </w:numPr>
        <w:spacing w:before="240" w:after="0" w:line="240" w:lineRule="auto"/>
        <w:ind w:left="284" w:hanging="284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software</w:t>
      </w:r>
      <w:r>
        <w:rPr>
          <w:rFonts w:asciiTheme="majorHAnsi" w:eastAsia="Times New Roman" w:hAnsiTheme="majorHAnsi" w:cs="Arial"/>
          <w:b/>
          <w:bCs/>
          <w:caps/>
          <w:kern w:val="32"/>
        </w:rPr>
        <w:t xml:space="preserve"> PRO ZPRACOVÁNÍ SKENOVANÝCH DAT</w:t>
      </w: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 </w:t>
      </w:r>
    </w:p>
    <w:p w14:paraId="494F41E7" w14:textId="6DB93C69" w:rsidR="004C4670" w:rsidRPr="00221465" w:rsidRDefault="004C4670" w:rsidP="004C4670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  <w:highlight w:val="green"/>
        </w:rPr>
      </w:pPr>
      <w:r w:rsidRPr="00221465">
        <w:rPr>
          <w:rFonts w:asciiTheme="majorHAnsi" w:eastAsia="Times New Roman" w:hAnsiTheme="majorHAnsi" w:cs="Arial"/>
          <w:bCs/>
          <w:iCs/>
        </w:rPr>
        <w:t xml:space="preserve">Současně s  Dodávkou poskytne Prodávající Kupujícímu tento Software </w:t>
      </w:r>
      <w:r w:rsidRPr="00834A0A">
        <w:t>pro zpracování skenovaných dat</w:t>
      </w:r>
      <w:r w:rsidRPr="00221465">
        <w:rPr>
          <w:rFonts w:asciiTheme="majorHAnsi" w:eastAsia="Times New Roman" w:hAnsiTheme="majorHAnsi" w:cs="Arial"/>
          <w:bCs/>
          <w:iCs/>
        </w:rPr>
        <w:t xml:space="preserve">: </w:t>
      </w:r>
    </w:p>
    <w:tbl>
      <w:tblPr>
        <w:tblStyle w:val="Mkatabulky1"/>
        <w:tblW w:w="0" w:type="auto"/>
        <w:tblInd w:w="567" w:type="dxa"/>
        <w:tblLook w:val="04A0" w:firstRow="1" w:lastRow="0" w:firstColumn="1" w:lastColumn="0" w:noHBand="0" w:noVBand="1"/>
      </w:tblPr>
      <w:tblGrid>
        <w:gridCol w:w="4032"/>
        <w:gridCol w:w="4093"/>
      </w:tblGrid>
      <w:tr w:rsidR="004C4670" w:rsidRPr="00221465" w14:paraId="198DF98A" w14:textId="77777777" w:rsidTr="00085AA0">
        <w:tc>
          <w:tcPr>
            <w:tcW w:w="8720" w:type="dxa"/>
            <w:gridSpan w:val="2"/>
            <w:shd w:val="clear" w:color="auto" w:fill="D9D9D9"/>
          </w:tcPr>
          <w:p w14:paraId="00A01D3A" w14:textId="77777777" w:rsidR="004C4670" w:rsidRPr="00FF65DD" w:rsidRDefault="004C4670" w:rsidP="00085AA0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  <w:highlight w:val="green"/>
              </w:rPr>
            </w:pPr>
            <w:r w:rsidRPr="00FF65DD">
              <w:rPr>
                <w:rFonts w:asciiTheme="majorHAnsi" w:hAnsiTheme="majorHAnsi" w:cs="Arial"/>
                <w:b/>
                <w:bCs/>
                <w:iCs/>
              </w:rPr>
              <w:t>Specifikace Software:</w:t>
            </w:r>
          </w:p>
        </w:tc>
      </w:tr>
      <w:tr w:rsidR="004C4670" w:rsidRPr="00221465" w14:paraId="23579C0A" w14:textId="77777777" w:rsidTr="00085AA0">
        <w:tc>
          <w:tcPr>
            <w:tcW w:w="4346" w:type="dxa"/>
          </w:tcPr>
          <w:p w14:paraId="76AAD0D6" w14:textId="77777777" w:rsidR="004C4670" w:rsidRPr="00FF65DD" w:rsidRDefault="004C4670" w:rsidP="00085AA0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t>název Software:</w:t>
            </w:r>
          </w:p>
        </w:tc>
        <w:tc>
          <w:tcPr>
            <w:tcW w:w="4374" w:type="dxa"/>
          </w:tcPr>
          <w:p w14:paraId="121AA5CE" w14:textId="77777777" w:rsidR="004C4670" w:rsidRPr="00FF65DD" w:rsidRDefault="004C4670" w:rsidP="00085AA0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4C4670" w:rsidRPr="00221465" w14:paraId="20C8AF27" w14:textId="77777777" w:rsidTr="00085AA0">
        <w:tc>
          <w:tcPr>
            <w:tcW w:w="4346" w:type="dxa"/>
          </w:tcPr>
          <w:p w14:paraId="7309FB0E" w14:textId="77777777" w:rsidR="004C4670" w:rsidRPr="00FF65DD" w:rsidRDefault="004C4670" w:rsidP="00085AA0">
            <w:pPr>
              <w:keepLines/>
              <w:widowControl w:val="0"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</w:rPr>
              <w:t xml:space="preserve">název výrobce Software: </w:t>
            </w:r>
          </w:p>
        </w:tc>
        <w:tc>
          <w:tcPr>
            <w:tcW w:w="4374" w:type="dxa"/>
          </w:tcPr>
          <w:p w14:paraId="60F1369A" w14:textId="77777777" w:rsidR="004C4670" w:rsidRPr="00FF65DD" w:rsidRDefault="004C4670" w:rsidP="00085AA0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4C4670" w:rsidRPr="00221465" w14:paraId="5EABDE3B" w14:textId="77777777" w:rsidTr="00085AA0">
        <w:tc>
          <w:tcPr>
            <w:tcW w:w="4346" w:type="dxa"/>
          </w:tcPr>
          <w:p w14:paraId="4DF432A6" w14:textId="77777777" w:rsidR="004C4670" w:rsidRPr="00FF65DD" w:rsidRDefault="004C4670" w:rsidP="00085AA0">
            <w:pPr>
              <w:widowControl w:val="0"/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t xml:space="preserve">popis jakým způsobem budou </w:t>
            </w:r>
            <w:r>
              <w:rPr>
                <w:rFonts w:asciiTheme="majorHAnsi" w:hAnsiTheme="majorHAnsi" w:cs="Arial"/>
                <w:bCs/>
                <w:iCs/>
              </w:rPr>
              <w:t>Kupujícímu</w:t>
            </w:r>
            <w:r w:rsidRPr="00FF65DD">
              <w:rPr>
                <w:rFonts w:asciiTheme="majorHAnsi" w:hAnsiTheme="majorHAnsi" w:cs="Arial"/>
                <w:bCs/>
                <w:iCs/>
              </w:rPr>
              <w:t xml:space="preserve"> zajištěny aktualizace Software </w:t>
            </w:r>
          </w:p>
        </w:tc>
        <w:tc>
          <w:tcPr>
            <w:tcW w:w="4374" w:type="dxa"/>
          </w:tcPr>
          <w:p w14:paraId="2C47EF16" w14:textId="77777777" w:rsidR="004C4670" w:rsidRPr="00FF65DD" w:rsidRDefault="004C4670" w:rsidP="00085AA0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</w:tbl>
    <w:p w14:paraId="0DD40866" w14:textId="667AA0D7" w:rsidR="00E87386" w:rsidRDefault="00E87386" w:rsidP="00E87386"/>
    <w:p w14:paraId="3C52F70E" w14:textId="630D540D" w:rsidR="004C4670" w:rsidRPr="00221465" w:rsidRDefault="004C4670" w:rsidP="004C4670">
      <w:pPr>
        <w:keepNext/>
        <w:numPr>
          <w:ilvl w:val="0"/>
          <w:numId w:val="36"/>
        </w:numPr>
        <w:spacing w:before="240" w:after="0" w:line="240" w:lineRule="auto"/>
        <w:ind w:left="284" w:hanging="284"/>
        <w:jc w:val="both"/>
        <w:outlineLvl w:val="0"/>
        <w:rPr>
          <w:rFonts w:asciiTheme="majorHAnsi" w:eastAsia="Times New Roman" w:hAnsiTheme="majorHAnsi" w:cs="Arial"/>
          <w:b/>
          <w:bCs/>
          <w:caps/>
          <w:kern w:val="32"/>
        </w:rPr>
      </w:pP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>software</w:t>
      </w:r>
      <w:r>
        <w:rPr>
          <w:rFonts w:asciiTheme="majorHAnsi" w:eastAsia="Times New Roman" w:hAnsiTheme="majorHAnsi" w:cs="Arial"/>
          <w:b/>
          <w:bCs/>
          <w:caps/>
          <w:kern w:val="32"/>
        </w:rPr>
        <w:t xml:space="preserve"> PRO SKENOV</w:t>
      </w:r>
      <w:r w:rsidR="007347C5">
        <w:rPr>
          <w:rFonts w:asciiTheme="majorHAnsi" w:eastAsia="Times New Roman" w:hAnsiTheme="majorHAnsi" w:cs="Arial"/>
          <w:b/>
          <w:bCs/>
          <w:caps/>
          <w:kern w:val="32"/>
        </w:rPr>
        <w:t>ání a měření inerciálním systémem</w:t>
      </w:r>
      <w:r w:rsidRPr="00221465">
        <w:rPr>
          <w:rFonts w:asciiTheme="majorHAnsi" w:eastAsia="Times New Roman" w:hAnsiTheme="majorHAnsi" w:cs="Arial"/>
          <w:b/>
          <w:bCs/>
          <w:caps/>
          <w:kern w:val="32"/>
        </w:rPr>
        <w:t xml:space="preserve"> </w:t>
      </w:r>
    </w:p>
    <w:p w14:paraId="55DC9D4A" w14:textId="6CA39118" w:rsidR="004C4670" w:rsidRPr="00221465" w:rsidRDefault="004C4670" w:rsidP="004C4670">
      <w:pPr>
        <w:widowControl w:val="0"/>
        <w:numPr>
          <w:ilvl w:val="1"/>
          <w:numId w:val="0"/>
        </w:numPr>
        <w:tabs>
          <w:tab w:val="num" w:pos="567"/>
        </w:tabs>
        <w:spacing w:before="120" w:after="120" w:line="240" w:lineRule="auto"/>
        <w:ind w:left="567" w:hanging="567"/>
        <w:jc w:val="both"/>
        <w:outlineLvl w:val="1"/>
        <w:rPr>
          <w:rFonts w:asciiTheme="majorHAnsi" w:eastAsia="Times New Roman" w:hAnsiTheme="majorHAnsi" w:cs="Arial"/>
          <w:bCs/>
          <w:iCs/>
          <w:highlight w:val="green"/>
        </w:rPr>
      </w:pPr>
      <w:r w:rsidRPr="00221465">
        <w:rPr>
          <w:rFonts w:asciiTheme="majorHAnsi" w:eastAsia="Times New Roman" w:hAnsiTheme="majorHAnsi" w:cs="Arial"/>
          <w:bCs/>
          <w:iCs/>
        </w:rPr>
        <w:t xml:space="preserve">Současně s  Dodávkou poskytne Prodávající Kupujícímu tento Software </w:t>
      </w:r>
      <w:r w:rsidRPr="00834A0A">
        <w:t xml:space="preserve">pro </w:t>
      </w:r>
      <w:r w:rsidR="007347C5">
        <w:t>skenování a měření s inerciálním systémem</w:t>
      </w:r>
      <w:r w:rsidR="007F47B3">
        <w:rPr>
          <w:rFonts w:asciiTheme="majorHAnsi" w:eastAsia="Times New Roman" w:hAnsiTheme="majorHAnsi" w:cs="Arial"/>
          <w:bCs/>
          <w:iCs/>
        </w:rPr>
        <w:t>:</w:t>
      </w:r>
    </w:p>
    <w:tbl>
      <w:tblPr>
        <w:tblStyle w:val="Mkatabulky1"/>
        <w:tblW w:w="0" w:type="auto"/>
        <w:tblInd w:w="567" w:type="dxa"/>
        <w:tblLook w:val="04A0" w:firstRow="1" w:lastRow="0" w:firstColumn="1" w:lastColumn="0" w:noHBand="0" w:noVBand="1"/>
      </w:tblPr>
      <w:tblGrid>
        <w:gridCol w:w="4032"/>
        <w:gridCol w:w="4093"/>
      </w:tblGrid>
      <w:tr w:rsidR="004C4670" w:rsidRPr="00221465" w14:paraId="7044413A" w14:textId="77777777" w:rsidTr="00085AA0">
        <w:tc>
          <w:tcPr>
            <w:tcW w:w="8720" w:type="dxa"/>
            <w:gridSpan w:val="2"/>
            <w:shd w:val="clear" w:color="auto" w:fill="D9D9D9"/>
          </w:tcPr>
          <w:p w14:paraId="0B8B0B7C" w14:textId="77777777" w:rsidR="004C4670" w:rsidRPr="00FF65DD" w:rsidRDefault="004C4670" w:rsidP="00085AA0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/>
                <w:bCs/>
                <w:iCs/>
                <w:sz w:val="18"/>
                <w:szCs w:val="18"/>
                <w:highlight w:val="green"/>
              </w:rPr>
            </w:pPr>
            <w:r w:rsidRPr="00FF65DD">
              <w:rPr>
                <w:rFonts w:asciiTheme="majorHAnsi" w:hAnsiTheme="majorHAnsi" w:cs="Arial"/>
                <w:b/>
                <w:bCs/>
                <w:iCs/>
              </w:rPr>
              <w:t>Specifikace Software:</w:t>
            </w:r>
          </w:p>
        </w:tc>
      </w:tr>
      <w:tr w:rsidR="004C4670" w:rsidRPr="00221465" w14:paraId="05D0BFEE" w14:textId="77777777" w:rsidTr="00085AA0">
        <w:tc>
          <w:tcPr>
            <w:tcW w:w="4346" w:type="dxa"/>
          </w:tcPr>
          <w:p w14:paraId="05873C38" w14:textId="77777777" w:rsidR="004C4670" w:rsidRPr="00FF65DD" w:rsidRDefault="004C4670" w:rsidP="00085AA0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t>název Software:</w:t>
            </w:r>
          </w:p>
        </w:tc>
        <w:tc>
          <w:tcPr>
            <w:tcW w:w="4374" w:type="dxa"/>
          </w:tcPr>
          <w:p w14:paraId="301DE46C" w14:textId="77777777" w:rsidR="004C4670" w:rsidRPr="00FF65DD" w:rsidRDefault="004C4670" w:rsidP="00085AA0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4C4670" w:rsidRPr="00221465" w14:paraId="37AB8619" w14:textId="77777777" w:rsidTr="00085AA0">
        <w:tc>
          <w:tcPr>
            <w:tcW w:w="4346" w:type="dxa"/>
          </w:tcPr>
          <w:p w14:paraId="345FC5E2" w14:textId="77777777" w:rsidR="004C4670" w:rsidRPr="00FF65DD" w:rsidRDefault="004C4670" w:rsidP="00085AA0">
            <w:pPr>
              <w:keepLines/>
              <w:widowControl w:val="0"/>
              <w:spacing w:before="120" w:after="120"/>
              <w:jc w:val="both"/>
              <w:rPr>
                <w:rFonts w:asciiTheme="majorHAnsi" w:hAnsiTheme="majorHAnsi"/>
                <w:sz w:val="18"/>
                <w:szCs w:val="18"/>
              </w:rPr>
            </w:pPr>
            <w:r w:rsidRPr="00FF65DD">
              <w:rPr>
                <w:rFonts w:asciiTheme="majorHAnsi" w:hAnsiTheme="majorHAnsi"/>
              </w:rPr>
              <w:t xml:space="preserve">název výrobce Software: </w:t>
            </w:r>
          </w:p>
        </w:tc>
        <w:tc>
          <w:tcPr>
            <w:tcW w:w="4374" w:type="dxa"/>
          </w:tcPr>
          <w:p w14:paraId="59374053" w14:textId="77777777" w:rsidR="004C4670" w:rsidRPr="00FF65DD" w:rsidRDefault="004C4670" w:rsidP="00085AA0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  <w:tr w:rsidR="004C4670" w:rsidRPr="00221465" w14:paraId="692F1304" w14:textId="77777777" w:rsidTr="00085AA0">
        <w:tc>
          <w:tcPr>
            <w:tcW w:w="4346" w:type="dxa"/>
          </w:tcPr>
          <w:p w14:paraId="4A442DAB" w14:textId="77777777" w:rsidR="004C4670" w:rsidRPr="00FF65DD" w:rsidRDefault="004C4670" w:rsidP="00085AA0">
            <w:pPr>
              <w:widowControl w:val="0"/>
              <w:spacing w:before="120" w:after="120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</w:rPr>
              <w:t xml:space="preserve">popis jakým způsobem budou </w:t>
            </w:r>
            <w:r>
              <w:rPr>
                <w:rFonts w:asciiTheme="majorHAnsi" w:hAnsiTheme="majorHAnsi" w:cs="Arial"/>
                <w:bCs/>
                <w:iCs/>
              </w:rPr>
              <w:t>Kupujícímu</w:t>
            </w:r>
            <w:r w:rsidRPr="00FF65DD">
              <w:rPr>
                <w:rFonts w:asciiTheme="majorHAnsi" w:hAnsiTheme="majorHAnsi" w:cs="Arial"/>
                <w:bCs/>
                <w:iCs/>
              </w:rPr>
              <w:t xml:space="preserve"> zajištěny aktualizace Software </w:t>
            </w:r>
          </w:p>
        </w:tc>
        <w:tc>
          <w:tcPr>
            <w:tcW w:w="4374" w:type="dxa"/>
          </w:tcPr>
          <w:p w14:paraId="3498E8FD" w14:textId="77777777" w:rsidR="004C4670" w:rsidRPr="00FF65DD" w:rsidRDefault="004C4670" w:rsidP="00085AA0">
            <w:pPr>
              <w:widowControl w:val="0"/>
              <w:spacing w:before="120" w:after="120"/>
              <w:jc w:val="both"/>
              <w:outlineLvl w:val="1"/>
              <w:rPr>
                <w:rFonts w:asciiTheme="majorHAnsi" w:hAnsiTheme="majorHAnsi" w:cs="Arial"/>
                <w:bCs/>
                <w:iCs/>
                <w:sz w:val="18"/>
                <w:szCs w:val="18"/>
              </w:rPr>
            </w:pP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[</w:t>
            </w:r>
            <w:r w:rsidRPr="00FF65DD">
              <w:rPr>
                <w:rFonts w:asciiTheme="majorHAnsi" w:hAnsiTheme="majorHAnsi" w:cs="Arial"/>
                <w:bCs/>
                <w:i/>
                <w:iCs/>
                <w:highlight w:val="green"/>
              </w:rPr>
              <w:t xml:space="preserve">DOPLNÍ </w:t>
            </w:r>
            <w:r w:rsidRPr="00FF65DD">
              <w:rPr>
                <w:rFonts w:asciiTheme="majorHAnsi" w:hAnsiTheme="majorHAnsi"/>
                <w:i/>
                <w:highlight w:val="green"/>
              </w:rPr>
              <w:t>PRODÁVAJÍCÍ</w:t>
            </w:r>
            <w:r w:rsidRPr="00FF65DD">
              <w:rPr>
                <w:rFonts w:asciiTheme="majorHAnsi" w:hAnsiTheme="majorHAnsi" w:cs="Arial"/>
                <w:bCs/>
                <w:iCs/>
                <w:highlight w:val="green"/>
              </w:rPr>
              <w:t>]</w:t>
            </w:r>
          </w:p>
        </w:tc>
      </w:tr>
    </w:tbl>
    <w:p w14:paraId="09793459" w14:textId="77777777" w:rsidR="004C4670" w:rsidRPr="00F0533E" w:rsidRDefault="004C4670" w:rsidP="00E87386"/>
    <w:sectPr w:rsidR="004C4670" w:rsidRPr="00F0533E" w:rsidSect="00BA386D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223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59B77" w14:textId="77777777" w:rsidR="00623B1D" w:rsidRDefault="00623B1D" w:rsidP="00962258">
      <w:pPr>
        <w:spacing w:after="0" w:line="240" w:lineRule="auto"/>
      </w:pPr>
      <w:r>
        <w:separator/>
      </w:r>
    </w:p>
  </w:endnote>
  <w:endnote w:type="continuationSeparator" w:id="0">
    <w:p w14:paraId="615748A8" w14:textId="77777777" w:rsidR="00623B1D" w:rsidRDefault="00623B1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7FED9D6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4A603E6" w14:textId="6266573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70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170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FF06E3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5C1F2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C7858A6" w14:textId="77777777" w:rsidR="00F1715C" w:rsidRDefault="00F1715C" w:rsidP="00D831A3">
          <w:pPr>
            <w:pStyle w:val="Zpat"/>
          </w:pPr>
        </w:p>
      </w:tc>
    </w:tr>
  </w:tbl>
  <w:p w14:paraId="59BBCAE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39DFA5" wp14:editId="2E45662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FA2230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376CBC43" wp14:editId="617F24D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2AC4DCD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554F2" w14:paraId="1CB84EBE" w14:textId="77777777" w:rsidTr="001F6AB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D68EB8A" w14:textId="698FEB45" w:rsidR="001554F2" w:rsidRPr="00B8518B" w:rsidRDefault="001554F2" w:rsidP="001554F2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170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170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210816" w14:textId="77777777" w:rsidR="001554F2" w:rsidRDefault="001554F2" w:rsidP="001554F2">
          <w:pPr>
            <w:pStyle w:val="Zpat"/>
          </w:pPr>
          <w:r>
            <w:t>Správa železnic, státní organizace</w:t>
          </w:r>
        </w:p>
        <w:p w14:paraId="2740370B" w14:textId="77777777" w:rsidR="001554F2" w:rsidRDefault="001554F2" w:rsidP="001554F2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58C6EFF" w14:textId="77777777" w:rsidR="001554F2" w:rsidRDefault="001554F2" w:rsidP="001554F2">
          <w:pPr>
            <w:pStyle w:val="Zpat"/>
          </w:pPr>
          <w:r>
            <w:t>Sídlo: Dlážděná 1003/7, 110 00 Praha 1</w:t>
          </w:r>
        </w:p>
        <w:p w14:paraId="578B09D9" w14:textId="77777777" w:rsidR="001554F2" w:rsidRDefault="001554F2" w:rsidP="001554F2">
          <w:pPr>
            <w:pStyle w:val="Zpat"/>
          </w:pPr>
          <w:r>
            <w:t>IČO: 709 94 234 DIČ: CZ 709 94 234</w:t>
          </w:r>
        </w:p>
        <w:p w14:paraId="0C05A22D" w14:textId="77777777" w:rsidR="001554F2" w:rsidRDefault="001554F2" w:rsidP="001554F2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4F2B51BE" w14:textId="77777777" w:rsidR="001554F2" w:rsidRPr="00E3659A" w:rsidRDefault="001554F2" w:rsidP="001554F2">
          <w:pPr>
            <w:pStyle w:val="Zpat"/>
            <w:rPr>
              <w:b/>
              <w:bCs/>
            </w:rPr>
          </w:pPr>
          <w:r>
            <w:rPr>
              <w:b/>
              <w:bCs/>
            </w:rPr>
            <w:t>Centrum techniky a diagnostiky</w:t>
          </w:r>
        </w:p>
        <w:p w14:paraId="4BEBC51B" w14:textId="77777777" w:rsidR="001554F2" w:rsidRPr="00E3659A" w:rsidRDefault="001554F2" w:rsidP="001554F2">
          <w:pPr>
            <w:pStyle w:val="Zpat"/>
            <w:rPr>
              <w:b/>
              <w:bCs/>
            </w:rPr>
          </w:pPr>
          <w:r w:rsidRPr="00E3659A">
            <w:rPr>
              <w:b/>
              <w:bCs/>
            </w:rPr>
            <w:t>Malletova</w:t>
          </w:r>
          <w:r>
            <w:rPr>
              <w:b/>
              <w:bCs/>
            </w:rPr>
            <w:t> </w:t>
          </w:r>
          <w:r w:rsidRPr="00E3659A">
            <w:rPr>
              <w:b/>
              <w:bCs/>
            </w:rPr>
            <w:t>2363</w:t>
          </w:r>
          <w:r>
            <w:rPr>
              <w:b/>
              <w:bCs/>
            </w:rPr>
            <w:t>/10</w:t>
          </w:r>
          <w:r w:rsidRPr="00E3659A">
            <w:rPr>
              <w:b/>
              <w:bCs/>
            </w:rPr>
            <w:t>, 190 00 Praha</w:t>
          </w:r>
          <w:r>
            <w:rPr>
              <w:b/>
              <w:bCs/>
            </w:rPr>
            <w:t> </w:t>
          </w:r>
          <w:r w:rsidRPr="00E3659A">
            <w:rPr>
              <w:b/>
              <w:bCs/>
            </w:rPr>
            <w:t>9</w:t>
          </w:r>
        </w:p>
        <w:p w14:paraId="2EF589E8" w14:textId="77777777" w:rsidR="001554F2" w:rsidRDefault="001554F2" w:rsidP="001554F2">
          <w:pPr>
            <w:pStyle w:val="Zpat"/>
          </w:pPr>
        </w:p>
      </w:tc>
    </w:tr>
  </w:tbl>
  <w:p w14:paraId="65B1911C" w14:textId="77777777" w:rsidR="001554F2" w:rsidRPr="00B8518B" w:rsidRDefault="001554F2" w:rsidP="001554F2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0733CDE2" wp14:editId="696E1D8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2831FF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406FE0B8" wp14:editId="1F0CC56B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95E52C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97C42" w14:textId="77777777" w:rsidR="00623B1D" w:rsidRDefault="00623B1D" w:rsidP="00962258">
      <w:pPr>
        <w:spacing w:after="0" w:line="240" w:lineRule="auto"/>
      </w:pPr>
      <w:r>
        <w:separator/>
      </w:r>
    </w:p>
  </w:footnote>
  <w:footnote w:type="continuationSeparator" w:id="0">
    <w:p w14:paraId="6A1A6180" w14:textId="77777777" w:rsidR="00623B1D" w:rsidRDefault="00623B1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1A2CF2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7B9C1F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C53FC7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D098791" w14:textId="77777777" w:rsidR="00F1715C" w:rsidRPr="00D6163D" w:rsidRDefault="00F1715C" w:rsidP="00D6163D">
          <w:pPr>
            <w:pStyle w:val="Druhdokumentu"/>
          </w:pPr>
        </w:p>
      </w:tc>
    </w:tr>
  </w:tbl>
  <w:p w14:paraId="0DF28A74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D2D6A72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7EDB608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56D0295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08F862" w14:textId="77777777" w:rsidR="00F1715C" w:rsidRPr="00D6163D" w:rsidRDefault="00D27E36" w:rsidP="00D27E36">
          <w:pPr>
            <w:pStyle w:val="Druhdokumentu"/>
            <w:tabs>
              <w:tab w:val="left" w:pos="4510"/>
            </w:tabs>
            <w:jc w:val="left"/>
          </w:pPr>
          <w:r>
            <w:tab/>
          </w:r>
        </w:p>
      </w:tc>
    </w:tr>
    <w:tr w:rsidR="009F392E" w14:paraId="1A710E9F" w14:textId="77777777" w:rsidTr="00BA386D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2595CA6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94436D9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8F92E46" w14:textId="77777777" w:rsidR="009F392E" w:rsidRPr="00D6163D" w:rsidRDefault="009F392E" w:rsidP="00FC6389">
          <w:pPr>
            <w:pStyle w:val="Druhdokumentu"/>
          </w:pPr>
        </w:p>
      </w:tc>
    </w:tr>
  </w:tbl>
  <w:p w14:paraId="7E4A9F6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5168" behindDoc="0" locked="1" layoutInCell="1" allowOverlap="1" wp14:anchorId="65B619E9" wp14:editId="160CE18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20" name="Obrázek 1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FD25B1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A7C2CCE"/>
    <w:multiLevelType w:val="hybridMultilevel"/>
    <w:tmpl w:val="7FE8601E"/>
    <w:lvl w:ilvl="0" w:tplc="0F823AF6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C574766"/>
    <w:multiLevelType w:val="hybridMultilevel"/>
    <w:tmpl w:val="A4D0730C"/>
    <w:lvl w:ilvl="0" w:tplc="C38C68F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B4C44"/>
    <w:multiLevelType w:val="multilevel"/>
    <w:tmpl w:val="CABE99FC"/>
    <w:numStyleLink w:val="ListNumbermultilevel"/>
  </w:abstractNum>
  <w:abstractNum w:abstractNumId="8" w15:restartNumberingAfterBreak="0">
    <w:nsid w:val="34EE549F"/>
    <w:multiLevelType w:val="multilevel"/>
    <w:tmpl w:val="CABE99FC"/>
    <w:numStyleLink w:val="ListNumbermultilevel"/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6F4B5D6A"/>
    <w:multiLevelType w:val="multilevel"/>
    <w:tmpl w:val="4552B95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992"/>
        </w:tabs>
        <w:ind w:left="992" w:hanging="425"/>
      </w:pPr>
      <w:rPr>
        <w:rFonts w:hint="default"/>
        <w:b w:val="0"/>
        <w:i w:val="0"/>
      </w:rPr>
    </w:lvl>
    <w:lvl w:ilvl="3">
      <w:start w:val="1"/>
      <w:numFmt w:val="lowerRoman"/>
      <w:lvlText w:val="(%4)"/>
      <w:lvlJc w:val="left"/>
      <w:pPr>
        <w:tabs>
          <w:tab w:val="num" w:pos="1418"/>
        </w:tabs>
        <w:ind w:left="1418" w:hanging="426"/>
      </w:pPr>
      <w:rPr>
        <w:rFonts w:hint="default"/>
        <w:i w:val="0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 w15:restartNumberingAfterBreak="0">
    <w:nsid w:val="74070991"/>
    <w:multiLevelType w:val="multilevel"/>
    <w:tmpl w:val="CABE99FC"/>
    <w:numStyleLink w:val="ListNumbermultilevel"/>
  </w:abstractNum>
  <w:abstractNum w:abstractNumId="12" w15:restartNumberingAfterBreak="0">
    <w:nsid w:val="7E2A75C3"/>
    <w:multiLevelType w:val="hybridMultilevel"/>
    <w:tmpl w:val="4C00F18A"/>
    <w:lvl w:ilvl="0" w:tplc="BF42D3A0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0436837">
    <w:abstractNumId w:val="2"/>
  </w:num>
  <w:num w:numId="2" w16cid:durableId="291325917">
    <w:abstractNumId w:val="1"/>
  </w:num>
  <w:num w:numId="3" w16cid:durableId="166566610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12979876">
    <w:abstractNumId w:val="9"/>
  </w:num>
  <w:num w:numId="5" w16cid:durableId="2114550445">
    <w:abstractNumId w:val="4"/>
  </w:num>
  <w:num w:numId="6" w16cid:durableId="1094203236">
    <w:abstractNumId w:val="5"/>
  </w:num>
  <w:num w:numId="7" w16cid:durableId="1507745516">
    <w:abstractNumId w:val="0"/>
  </w:num>
  <w:num w:numId="8" w16cid:durableId="1810855564">
    <w:abstractNumId w:val="7"/>
  </w:num>
  <w:num w:numId="9" w16cid:durableId="91234856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16900525">
    <w:abstractNumId w:val="5"/>
  </w:num>
  <w:num w:numId="11" w16cid:durableId="684791186">
    <w:abstractNumId w:val="1"/>
  </w:num>
  <w:num w:numId="12" w16cid:durableId="1997030937">
    <w:abstractNumId w:val="5"/>
  </w:num>
  <w:num w:numId="13" w16cid:durableId="1180778382">
    <w:abstractNumId w:val="5"/>
  </w:num>
  <w:num w:numId="14" w16cid:durableId="677125206">
    <w:abstractNumId w:val="5"/>
  </w:num>
  <w:num w:numId="15" w16cid:durableId="599071811">
    <w:abstractNumId w:val="5"/>
  </w:num>
  <w:num w:numId="16" w16cid:durableId="660740742">
    <w:abstractNumId w:val="11"/>
  </w:num>
  <w:num w:numId="17" w16cid:durableId="240869942">
    <w:abstractNumId w:val="2"/>
  </w:num>
  <w:num w:numId="18" w16cid:durableId="1028875005">
    <w:abstractNumId w:val="11"/>
  </w:num>
  <w:num w:numId="19" w16cid:durableId="238831049">
    <w:abstractNumId w:val="11"/>
  </w:num>
  <w:num w:numId="20" w16cid:durableId="216091522">
    <w:abstractNumId w:val="11"/>
  </w:num>
  <w:num w:numId="21" w16cid:durableId="900747020">
    <w:abstractNumId w:val="11"/>
  </w:num>
  <w:num w:numId="22" w16cid:durableId="408384257">
    <w:abstractNumId w:val="5"/>
  </w:num>
  <w:num w:numId="23" w16cid:durableId="451679335">
    <w:abstractNumId w:val="1"/>
  </w:num>
  <w:num w:numId="24" w16cid:durableId="716858976">
    <w:abstractNumId w:val="5"/>
  </w:num>
  <w:num w:numId="25" w16cid:durableId="82580319">
    <w:abstractNumId w:val="5"/>
  </w:num>
  <w:num w:numId="26" w16cid:durableId="1759904809">
    <w:abstractNumId w:val="5"/>
  </w:num>
  <w:num w:numId="27" w16cid:durableId="410663884">
    <w:abstractNumId w:val="5"/>
  </w:num>
  <w:num w:numId="28" w16cid:durableId="2063407147">
    <w:abstractNumId w:val="11"/>
  </w:num>
  <w:num w:numId="29" w16cid:durableId="1087119774">
    <w:abstractNumId w:val="2"/>
  </w:num>
  <w:num w:numId="30" w16cid:durableId="1609897074">
    <w:abstractNumId w:val="11"/>
  </w:num>
  <w:num w:numId="31" w16cid:durableId="2106996348">
    <w:abstractNumId w:val="11"/>
  </w:num>
  <w:num w:numId="32" w16cid:durableId="2077050842">
    <w:abstractNumId w:val="11"/>
  </w:num>
  <w:num w:numId="33" w16cid:durableId="2099712879">
    <w:abstractNumId w:val="11"/>
  </w:num>
  <w:num w:numId="34" w16cid:durableId="55589783">
    <w:abstractNumId w:val="12"/>
  </w:num>
  <w:num w:numId="35" w16cid:durableId="1051461738">
    <w:abstractNumId w:val="3"/>
  </w:num>
  <w:num w:numId="36" w16cid:durableId="929854017">
    <w:abstractNumId w:val="6"/>
  </w:num>
  <w:num w:numId="37" w16cid:durableId="8019252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3AC9"/>
    <w:rsid w:val="00007F4C"/>
    <w:rsid w:val="000110DC"/>
    <w:rsid w:val="00072C1E"/>
    <w:rsid w:val="00093E35"/>
    <w:rsid w:val="000B5DF4"/>
    <w:rsid w:val="000E23A7"/>
    <w:rsid w:val="000E65BD"/>
    <w:rsid w:val="00100312"/>
    <w:rsid w:val="00103C86"/>
    <w:rsid w:val="0010693F"/>
    <w:rsid w:val="0010695A"/>
    <w:rsid w:val="00111AA6"/>
    <w:rsid w:val="00114472"/>
    <w:rsid w:val="001146E8"/>
    <w:rsid w:val="00115160"/>
    <w:rsid w:val="001550BC"/>
    <w:rsid w:val="001554F2"/>
    <w:rsid w:val="001605B9"/>
    <w:rsid w:val="0017080A"/>
    <w:rsid w:val="00170EC5"/>
    <w:rsid w:val="001747C1"/>
    <w:rsid w:val="001762DF"/>
    <w:rsid w:val="00184743"/>
    <w:rsid w:val="00207DF5"/>
    <w:rsid w:val="00222084"/>
    <w:rsid w:val="0026211F"/>
    <w:rsid w:val="0028025F"/>
    <w:rsid w:val="00280E07"/>
    <w:rsid w:val="0028141F"/>
    <w:rsid w:val="00294C8A"/>
    <w:rsid w:val="002C2D5A"/>
    <w:rsid w:val="002C31BF"/>
    <w:rsid w:val="002C3AC9"/>
    <w:rsid w:val="002D08B1"/>
    <w:rsid w:val="002D5DF3"/>
    <w:rsid w:val="002E0CD7"/>
    <w:rsid w:val="002E1F5E"/>
    <w:rsid w:val="003077F9"/>
    <w:rsid w:val="003100DB"/>
    <w:rsid w:val="00341DCF"/>
    <w:rsid w:val="00357BC6"/>
    <w:rsid w:val="003807C9"/>
    <w:rsid w:val="003956C6"/>
    <w:rsid w:val="003E77F5"/>
    <w:rsid w:val="00441430"/>
    <w:rsid w:val="00446B64"/>
    <w:rsid w:val="00450F07"/>
    <w:rsid w:val="00453CD3"/>
    <w:rsid w:val="00456256"/>
    <w:rsid w:val="00460660"/>
    <w:rsid w:val="00486107"/>
    <w:rsid w:val="00491827"/>
    <w:rsid w:val="004A17B8"/>
    <w:rsid w:val="004A4B8E"/>
    <w:rsid w:val="004A7DC7"/>
    <w:rsid w:val="004B0451"/>
    <w:rsid w:val="004B348C"/>
    <w:rsid w:val="004C4399"/>
    <w:rsid w:val="004C4670"/>
    <w:rsid w:val="004C787C"/>
    <w:rsid w:val="004D75FB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944AB"/>
    <w:rsid w:val="005C06D7"/>
    <w:rsid w:val="005E0EBC"/>
    <w:rsid w:val="005F1404"/>
    <w:rsid w:val="0061068E"/>
    <w:rsid w:val="00620E4E"/>
    <w:rsid w:val="00623B1D"/>
    <w:rsid w:val="00632A2D"/>
    <w:rsid w:val="00647209"/>
    <w:rsid w:val="0065658B"/>
    <w:rsid w:val="00660AD3"/>
    <w:rsid w:val="00677B7F"/>
    <w:rsid w:val="00681700"/>
    <w:rsid w:val="006A5570"/>
    <w:rsid w:val="006A689C"/>
    <w:rsid w:val="006B3D79"/>
    <w:rsid w:val="006D7AFE"/>
    <w:rsid w:val="006E0578"/>
    <w:rsid w:val="006E314D"/>
    <w:rsid w:val="0070751B"/>
    <w:rsid w:val="00710723"/>
    <w:rsid w:val="00723ED1"/>
    <w:rsid w:val="00726A0D"/>
    <w:rsid w:val="00726F63"/>
    <w:rsid w:val="007347C5"/>
    <w:rsid w:val="00743525"/>
    <w:rsid w:val="0076286B"/>
    <w:rsid w:val="00765D01"/>
    <w:rsid w:val="00766846"/>
    <w:rsid w:val="0077673A"/>
    <w:rsid w:val="00783F29"/>
    <w:rsid w:val="007846E1"/>
    <w:rsid w:val="0079110C"/>
    <w:rsid w:val="007B570C"/>
    <w:rsid w:val="007C589B"/>
    <w:rsid w:val="007E4A6E"/>
    <w:rsid w:val="007F47B3"/>
    <w:rsid w:val="007F56A7"/>
    <w:rsid w:val="00807DD0"/>
    <w:rsid w:val="008223BB"/>
    <w:rsid w:val="00834A0A"/>
    <w:rsid w:val="008527AC"/>
    <w:rsid w:val="008659F3"/>
    <w:rsid w:val="00886D4B"/>
    <w:rsid w:val="00895406"/>
    <w:rsid w:val="008A05A7"/>
    <w:rsid w:val="008A3568"/>
    <w:rsid w:val="008D03B9"/>
    <w:rsid w:val="008E5177"/>
    <w:rsid w:val="008F18D6"/>
    <w:rsid w:val="00904780"/>
    <w:rsid w:val="00906D43"/>
    <w:rsid w:val="009210EB"/>
    <w:rsid w:val="00922385"/>
    <w:rsid w:val="009223DF"/>
    <w:rsid w:val="00923DE9"/>
    <w:rsid w:val="00925F92"/>
    <w:rsid w:val="00936091"/>
    <w:rsid w:val="00940D8A"/>
    <w:rsid w:val="00941480"/>
    <w:rsid w:val="00962258"/>
    <w:rsid w:val="009678B7"/>
    <w:rsid w:val="0097193F"/>
    <w:rsid w:val="009833E1"/>
    <w:rsid w:val="00992D9C"/>
    <w:rsid w:val="00996CB8"/>
    <w:rsid w:val="009A2AFF"/>
    <w:rsid w:val="009B14A9"/>
    <w:rsid w:val="009B2E97"/>
    <w:rsid w:val="009D7442"/>
    <w:rsid w:val="009E07F4"/>
    <w:rsid w:val="009E0844"/>
    <w:rsid w:val="009F392E"/>
    <w:rsid w:val="00A215F0"/>
    <w:rsid w:val="00A6177B"/>
    <w:rsid w:val="00A66136"/>
    <w:rsid w:val="00A71295"/>
    <w:rsid w:val="00AA396A"/>
    <w:rsid w:val="00AA4CBB"/>
    <w:rsid w:val="00AA65FA"/>
    <w:rsid w:val="00AA7351"/>
    <w:rsid w:val="00AD056F"/>
    <w:rsid w:val="00AD6731"/>
    <w:rsid w:val="00B15D0D"/>
    <w:rsid w:val="00B42DD9"/>
    <w:rsid w:val="00B46B8B"/>
    <w:rsid w:val="00B73ADF"/>
    <w:rsid w:val="00B75EE1"/>
    <w:rsid w:val="00B77481"/>
    <w:rsid w:val="00B8518B"/>
    <w:rsid w:val="00BA386D"/>
    <w:rsid w:val="00BC7260"/>
    <w:rsid w:val="00BD7E91"/>
    <w:rsid w:val="00C02D0A"/>
    <w:rsid w:val="00C03A6E"/>
    <w:rsid w:val="00C16B29"/>
    <w:rsid w:val="00C33D86"/>
    <w:rsid w:val="00C44F6A"/>
    <w:rsid w:val="00C47AE3"/>
    <w:rsid w:val="00C94532"/>
    <w:rsid w:val="00CD1FC4"/>
    <w:rsid w:val="00CD6E95"/>
    <w:rsid w:val="00CF48ED"/>
    <w:rsid w:val="00D21061"/>
    <w:rsid w:val="00D27E36"/>
    <w:rsid w:val="00D4108E"/>
    <w:rsid w:val="00D46107"/>
    <w:rsid w:val="00D6163D"/>
    <w:rsid w:val="00D7146D"/>
    <w:rsid w:val="00D73D46"/>
    <w:rsid w:val="00D76911"/>
    <w:rsid w:val="00D831A3"/>
    <w:rsid w:val="00DA3CE1"/>
    <w:rsid w:val="00DA5C6D"/>
    <w:rsid w:val="00DC75F3"/>
    <w:rsid w:val="00DD46F3"/>
    <w:rsid w:val="00DE4147"/>
    <w:rsid w:val="00DE56F2"/>
    <w:rsid w:val="00DF116D"/>
    <w:rsid w:val="00E64796"/>
    <w:rsid w:val="00E87386"/>
    <w:rsid w:val="00EB104F"/>
    <w:rsid w:val="00ED14BD"/>
    <w:rsid w:val="00ED2183"/>
    <w:rsid w:val="00F0533E"/>
    <w:rsid w:val="00F1048D"/>
    <w:rsid w:val="00F12DEC"/>
    <w:rsid w:val="00F1715C"/>
    <w:rsid w:val="00F310F8"/>
    <w:rsid w:val="00F35939"/>
    <w:rsid w:val="00F45607"/>
    <w:rsid w:val="00F476AE"/>
    <w:rsid w:val="00F5558F"/>
    <w:rsid w:val="00F659EB"/>
    <w:rsid w:val="00F86BA6"/>
    <w:rsid w:val="00FC6389"/>
    <w:rsid w:val="00FE0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1B8B419"/>
  <w14:defaultImageDpi w14:val="32767"/>
  <w15:docId w15:val="{A12F578C-1906-4182-9A35-20B1216D4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C4670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D27E36"/>
    <w:rPr>
      <w:color w:val="808080"/>
    </w:rPr>
  </w:style>
  <w:style w:type="character" w:customStyle="1" w:styleId="Klasifikacedokumentuznakovstyl">
    <w:name w:val="Klasifikace dokumentu (znakový styl)"/>
    <w:basedOn w:val="Standardnpsmoodstavce"/>
    <w:uiPriority w:val="1"/>
    <w:rsid w:val="00D27E36"/>
    <w:rPr>
      <w:rFonts w:asciiTheme="majorHAnsi" w:hAnsiTheme="majorHAnsi"/>
      <w:b/>
      <w:color w:val="002B59" w:themeColor="accent1"/>
      <w:sz w:val="36"/>
    </w:rPr>
  </w:style>
  <w:style w:type="character" w:styleId="Odkaznakoment">
    <w:name w:val="annotation reference"/>
    <w:basedOn w:val="Standardnpsmoodstavce"/>
    <w:uiPriority w:val="99"/>
    <w:semiHidden/>
    <w:unhideWhenUsed/>
    <w:rsid w:val="00D769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691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691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69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6911"/>
    <w:rPr>
      <w:b/>
      <w:bCs/>
      <w:sz w:val="20"/>
      <w:szCs w:val="20"/>
    </w:rPr>
  </w:style>
  <w:style w:type="table" w:customStyle="1" w:styleId="Mkatabulky1">
    <w:name w:val="Mřížka tabulky1"/>
    <w:basedOn w:val="Normlntabulka"/>
    <w:next w:val="Mkatabulky"/>
    <w:rsid w:val="00E873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4A7D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assmark.com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rgancova\Downloads\sprava-zeleznic_CTD_hlavickovy-papir_SABLONA_v2_L2_230401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84F11B0-F4F7-4461-8860-BFDC343672CA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schemas.microsoft.com/sharepoint/v3/field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313C3D0-1AE6-4337-B1B5-6707A82B9B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BAD08AF-1660-4CC7-A01B-130E7F41B3D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7AB96F7-2992-4B16-BB13-F08403D8B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sprava-zeleznic_CTD_hlavickovy-papir_SABLONA_v2_L2_230401</Template>
  <TotalTime>2</TotalTime>
  <Pages>3</Pages>
  <Words>778</Words>
  <Characters>4595</Characters>
  <Application>Microsoft Office Word</Application>
  <DocSecurity>0</DocSecurity>
  <Lines>38</Lines>
  <Paragraphs>10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Vičar Radek, Ing.</dc:creator>
  <cp:lastModifiedBy>Půlpán Jiří</cp:lastModifiedBy>
  <cp:revision>3</cp:revision>
  <cp:lastPrinted>2017-11-28T17:18:00Z</cp:lastPrinted>
  <dcterms:created xsi:type="dcterms:W3CDTF">2023-09-26T12:43:00Z</dcterms:created>
  <dcterms:modified xsi:type="dcterms:W3CDTF">2023-09-27T10:07:00Z</dcterms:modified>
  <cp:category>L2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